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E9" w:rsidRPr="00CF05E9" w:rsidRDefault="00CF05E9" w:rsidP="00CF05E9">
      <w:pPr>
        <w:keepNext/>
        <w:spacing w:after="0" w:line="240" w:lineRule="auto"/>
        <w:jc w:val="center"/>
        <w:outlineLvl w:val="0"/>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EARTH’S DYNAMIC WEATHER</w:t>
      </w:r>
    </w:p>
    <w:p w:rsidR="00CF05E9" w:rsidRPr="00CF05E9" w:rsidRDefault="00CF05E9" w:rsidP="00CF05E9">
      <w:pPr>
        <w:keepNext/>
        <w:spacing w:after="0" w:line="240" w:lineRule="auto"/>
        <w:jc w:val="center"/>
        <w:outlineLvl w:val="1"/>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GEO 211, Summer 2004</w:t>
      </w:r>
    </w:p>
    <w:p w:rsidR="00CF05E9" w:rsidRPr="00CF05E9" w:rsidRDefault="00CF05E9" w:rsidP="00CF05E9">
      <w:pPr>
        <w:spacing w:after="0" w:line="240" w:lineRule="auto"/>
        <w:jc w:val="center"/>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June 07 – June 25</w:t>
      </w:r>
    </w:p>
    <w:p w:rsidR="00CF05E9" w:rsidRPr="00CF05E9" w:rsidRDefault="00CF05E9" w:rsidP="00CF05E9">
      <w:pPr>
        <w:spacing w:after="0" w:line="240" w:lineRule="auto"/>
        <w:jc w:val="center"/>
        <w:rPr>
          <w:rFonts w:ascii="Times New Roman" w:eastAsia="Times New Roman" w:hAnsi="Times New Roman" w:cs="Times New Roman"/>
          <w:b/>
          <w:bCs/>
          <w:sz w:val="24"/>
          <w:szCs w:val="24"/>
        </w:rPr>
      </w:pPr>
    </w:p>
    <w:p w:rsidR="00CF05E9" w:rsidRPr="00CF05E9" w:rsidRDefault="00CF05E9" w:rsidP="00CF05E9">
      <w:pPr>
        <w:keepNext/>
        <w:spacing w:after="0" w:line="240" w:lineRule="auto"/>
        <w:outlineLvl w:val="2"/>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Catalog Course Description</w:t>
      </w: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Dynamic aspects of weather and climate from global to local scales with emphasis on how we </w:t>
      </w:r>
      <w:proofErr w:type="gramStart"/>
      <w:r w:rsidRPr="00CF05E9">
        <w:rPr>
          <w:rFonts w:ascii="Times New Roman" w:eastAsia="Times New Roman" w:hAnsi="Times New Roman" w:cs="Times New Roman"/>
          <w:sz w:val="24"/>
          <w:szCs w:val="24"/>
        </w:rPr>
        <w:t>gather,</w:t>
      </w:r>
      <w:proofErr w:type="gramEnd"/>
      <w:r w:rsidRPr="00CF05E9">
        <w:rPr>
          <w:rFonts w:ascii="Times New Roman" w:eastAsia="Times New Roman" w:hAnsi="Times New Roman" w:cs="Times New Roman"/>
          <w:sz w:val="24"/>
          <w:szCs w:val="24"/>
        </w:rPr>
        <w:t xml:space="preserve"> analyze and understand weather information.</w:t>
      </w:r>
    </w:p>
    <w:p w:rsidR="00CF05E9" w:rsidRPr="00CF05E9" w:rsidRDefault="00CF05E9" w:rsidP="00CF05E9">
      <w:pPr>
        <w:spacing w:after="0" w:line="240" w:lineRule="auto"/>
        <w:rPr>
          <w:rFonts w:ascii="Times New Roman" w:eastAsia="Times New Roman" w:hAnsi="Times New Roman" w:cs="Times New Roman"/>
          <w:sz w:val="24"/>
          <w:szCs w:val="24"/>
        </w:rPr>
      </w:pPr>
    </w:p>
    <w:p w:rsidR="00CF05E9" w:rsidRPr="00CF05E9" w:rsidRDefault="00CF05E9" w:rsidP="00CF05E9">
      <w:pPr>
        <w:keepNext/>
        <w:spacing w:after="0" w:line="240" w:lineRule="auto"/>
        <w:outlineLvl w:val="2"/>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Prerequisites</w:t>
      </w:r>
    </w:p>
    <w:p w:rsidR="00CF05E9" w:rsidRPr="00CF05E9" w:rsidRDefault="00CF05E9" w:rsidP="00CF05E9">
      <w:pPr>
        <w:spacing w:after="0" w:line="240" w:lineRule="auto"/>
        <w:rPr>
          <w:rFonts w:ascii="Times New Roman" w:eastAsia="Times New Roman" w:hAnsi="Times New Roman" w:cs="Times New Roman"/>
          <w:sz w:val="24"/>
          <w:szCs w:val="24"/>
        </w:rPr>
      </w:pPr>
      <w:proofErr w:type="gramStart"/>
      <w:r w:rsidRPr="00CF05E9">
        <w:rPr>
          <w:rFonts w:ascii="Times New Roman" w:eastAsia="Times New Roman" w:hAnsi="Times New Roman" w:cs="Times New Roman"/>
          <w:sz w:val="24"/>
          <w:szCs w:val="24"/>
        </w:rPr>
        <w:t>Inner core requirement.</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MC-QR category requirement.</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Formerly GEO 110.</w:t>
      </w:r>
      <w:proofErr w:type="gramEnd"/>
    </w:p>
    <w:p w:rsidR="00CF05E9" w:rsidRPr="00CF05E9" w:rsidRDefault="00CF05E9" w:rsidP="00CF05E9">
      <w:pPr>
        <w:spacing w:after="0" w:line="240" w:lineRule="auto"/>
        <w:rPr>
          <w:rFonts w:ascii="Times New Roman" w:eastAsia="Times New Roman" w:hAnsi="Times New Roman" w:cs="Times New Roman"/>
          <w:sz w:val="24"/>
          <w:szCs w:val="24"/>
        </w:rPr>
      </w:pP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Instructor: Dagmar </w:t>
      </w:r>
      <w:proofErr w:type="spellStart"/>
      <w:r w:rsidRPr="00CF05E9">
        <w:rPr>
          <w:rFonts w:ascii="Times New Roman" w:eastAsia="Times New Roman" w:hAnsi="Times New Roman" w:cs="Times New Roman"/>
          <w:sz w:val="24"/>
          <w:szCs w:val="24"/>
        </w:rPr>
        <w:t>Budikova</w:t>
      </w:r>
      <w:proofErr w:type="spellEnd"/>
      <w:r w:rsidRPr="00CF05E9">
        <w:rPr>
          <w:rFonts w:ascii="Times New Roman" w:eastAsia="Times New Roman" w:hAnsi="Times New Roman" w:cs="Times New Roman"/>
          <w:sz w:val="24"/>
          <w:szCs w:val="24"/>
        </w:rPr>
        <w:t xml:space="preserve"> e-mail: </w:t>
      </w:r>
      <w:hyperlink r:id="rId5" w:history="1">
        <w:r w:rsidRPr="00CF05E9">
          <w:rPr>
            <w:rFonts w:ascii="Times New Roman" w:eastAsia="Times New Roman" w:hAnsi="Times New Roman" w:cs="Times New Roman"/>
            <w:color w:val="0000FF"/>
            <w:sz w:val="24"/>
            <w:szCs w:val="24"/>
            <w:u w:val="single"/>
          </w:rPr>
          <w:t>dbudiko@ilstu.edu</w:t>
        </w:r>
      </w:hyperlink>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Class Time: MTWRF 8:55 -11:45 am Office Hours: MTWRF 12:00 – 12:50 pm</w:t>
      </w: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Office: 206 </w:t>
      </w:r>
      <w:proofErr w:type="spellStart"/>
      <w:r w:rsidRPr="00CF05E9">
        <w:rPr>
          <w:rFonts w:ascii="Times New Roman" w:eastAsia="Times New Roman" w:hAnsi="Times New Roman" w:cs="Times New Roman"/>
          <w:sz w:val="24"/>
          <w:szCs w:val="24"/>
        </w:rPr>
        <w:t>Felmley</w:t>
      </w:r>
      <w:proofErr w:type="spellEnd"/>
      <w:r w:rsidRPr="00CF05E9">
        <w:rPr>
          <w:rFonts w:ascii="Times New Roman" w:eastAsia="Times New Roman" w:hAnsi="Times New Roman" w:cs="Times New Roman"/>
          <w:sz w:val="24"/>
          <w:szCs w:val="24"/>
        </w:rPr>
        <w:t xml:space="preserve"> Hall</w:t>
      </w:r>
      <w:r w:rsidRPr="00CF05E9">
        <w:rPr>
          <w:rFonts w:ascii="Times New Roman" w:eastAsia="Times New Roman" w:hAnsi="Times New Roman" w:cs="Times New Roman"/>
          <w:sz w:val="24"/>
          <w:szCs w:val="24"/>
        </w:rPr>
        <w:tab/>
      </w:r>
      <w:r w:rsidRPr="00CF05E9">
        <w:rPr>
          <w:rFonts w:ascii="Times New Roman" w:eastAsia="Times New Roman" w:hAnsi="Times New Roman" w:cs="Times New Roman"/>
          <w:sz w:val="24"/>
          <w:szCs w:val="24"/>
        </w:rPr>
        <w:tab/>
        <w:t xml:space="preserve"> Phone: TBA</w:t>
      </w:r>
    </w:p>
    <w:p w:rsidR="00CF05E9" w:rsidRPr="00CF05E9" w:rsidRDefault="00CF05E9" w:rsidP="00CF05E9">
      <w:pPr>
        <w:spacing w:after="0" w:line="240" w:lineRule="auto"/>
        <w:rPr>
          <w:rFonts w:ascii="Times New Roman" w:eastAsia="Times New Roman" w:hAnsi="Times New Roman" w:cs="Times New Roman"/>
          <w:sz w:val="24"/>
          <w:szCs w:val="24"/>
        </w:rPr>
      </w:pP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This course will introduce students in the social sciences to the science of meteorology, climatology and related environmental issues. Attention will be given to phenomena at all scales from micro to global systems, and from those that are short-lived to others that typically last several months or years. </w:t>
      </w:r>
    </w:p>
    <w:p w:rsidR="00CF05E9" w:rsidRPr="00CF05E9" w:rsidRDefault="00CF05E9" w:rsidP="00CF05E9">
      <w:pPr>
        <w:spacing w:after="0" w:line="240" w:lineRule="auto"/>
        <w:jc w:val="both"/>
        <w:rPr>
          <w:rFonts w:ascii="Tahoma" w:eastAsia="Times New Roman" w:hAnsi="Tahoma" w:cs="Tahoma"/>
          <w:b/>
          <w:bCs/>
          <w:sz w:val="24"/>
          <w:szCs w:val="24"/>
        </w:rPr>
      </w:pPr>
    </w:p>
    <w:p w:rsidR="00CF05E9" w:rsidRPr="00CF05E9" w:rsidRDefault="00CF05E9" w:rsidP="00CF05E9">
      <w:pPr>
        <w:spacing w:after="0" w:line="240" w:lineRule="auto"/>
        <w:jc w:val="both"/>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Required textbook and workbook</w:t>
      </w:r>
    </w:p>
    <w:p w:rsidR="00CF05E9" w:rsidRPr="00CF05E9" w:rsidRDefault="00CF05E9" w:rsidP="00CF05E9">
      <w:pPr>
        <w:spacing w:after="0" w:line="240" w:lineRule="auto"/>
        <w:jc w:val="both"/>
        <w:rPr>
          <w:rFonts w:ascii="Times New Roman" w:eastAsia="Times New Roman" w:hAnsi="Times New Roman" w:cs="Times New Roman"/>
          <w:b/>
          <w:bCs/>
          <w:sz w:val="24"/>
          <w:szCs w:val="24"/>
        </w:rPr>
      </w:pPr>
    </w:p>
    <w:p w:rsidR="00CF05E9" w:rsidRPr="00CF05E9" w:rsidRDefault="00CF05E9" w:rsidP="00CF05E9">
      <w:pPr>
        <w:spacing w:after="0" w:line="240" w:lineRule="auto"/>
        <w:ind w:left="720" w:hanging="720"/>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Ahrens, C. D. 2003. </w:t>
      </w:r>
      <w:r w:rsidRPr="00CF05E9">
        <w:rPr>
          <w:rFonts w:ascii="Times New Roman" w:eastAsia="Times New Roman" w:hAnsi="Times New Roman" w:cs="Times New Roman"/>
          <w:sz w:val="24"/>
          <w:szCs w:val="24"/>
          <w:u w:val="single"/>
        </w:rPr>
        <w:t>Meteorology Today: An Introduction to Weather, Climate, and the Environment</w:t>
      </w:r>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Seventh Edition.</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Brooks/Cole &amp; Thompson Learning.</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544 pp.</w:t>
      </w:r>
      <w:proofErr w:type="gramEnd"/>
    </w:p>
    <w:p w:rsidR="00CF05E9" w:rsidRPr="00CF05E9" w:rsidRDefault="00CF05E9" w:rsidP="00CF05E9">
      <w:pPr>
        <w:spacing w:after="0" w:line="240" w:lineRule="auto"/>
        <w:ind w:left="720" w:hanging="720"/>
        <w:jc w:val="both"/>
        <w:rPr>
          <w:rFonts w:ascii="Times New Roman" w:eastAsia="Times New Roman" w:hAnsi="Times New Roman" w:cs="Times New Roman"/>
          <w:sz w:val="24"/>
          <w:szCs w:val="24"/>
        </w:rPr>
      </w:pPr>
    </w:p>
    <w:p w:rsidR="00CF05E9" w:rsidRPr="00CF05E9" w:rsidRDefault="00CF05E9" w:rsidP="00CF05E9">
      <w:pPr>
        <w:spacing w:after="0" w:line="240" w:lineRule="auto"/>
        <w:ind w:left="720" w:hanging="720"/>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Carbone, G. 2004. </w:t>
      </w:r>
      <w:proofErr w:type="gramStart"/>
      <w:r w:rsidRPr="00CF05E9">
        <w:rPr>
          <w:rFonts w:ascii="Times New Roman" w:eastAsia="Times New Roman" w:hAnsi="Times New Roman" w:cs="Times New Roman"/>
          <w:sz w:val="24"/>
          <w:szCs w:val="24"/>
          <w:u w:val="single"/>
        </w:rPr>
        <w:t>Exercises for Weather and Climate</w:t>
      </w:r>
      <w:r w:rsidRPr="00CF05E9">
        <w:rPr>
          <w:rFonts w:ascii="Times New Roman" w:eastAsia="Times New Roman" w:hAnsi="Times New Roman" w:cs="Times New Roman"/>
          <w:sz w:val="24"/>
          <w:szCs w:val="24"/>
        </w:rPr>
        <w:t>.</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Fifth Edition.</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Prentice Hall.</w:t>
      </w:r>
      <w:proofErr w:type="gramEnd"/>
      <w:r w:rsidRPr="00CF05E9">
        <w:rPr>
          <w:rFonts w:ascii="Times New Roman" w:eastAsia="Times New Roman" w:hAnsi="Times New Roman" w:cs="Times New Roman"/>
          <w:sz w:val="24"/>
          <w:szCs w:val="24"/>
        </w:rPr>
        <w:t xml:space="preserve"> </w:t>
      </w:r>
      <w:proofErr w:type="gramStart"/>
      <w:r w:rsidRPr="00CF05E9">
        <w:rPr>
          <w:rFonts w:ascii="Times New Roman" w:eastAsia="Times New Roman" w:hAnsi="Times New Roman" w:cs="Times New Roman"/>
          <w:sz w:val="24"/>
          <w:szCs w:val="24"/>
        </w:rPr>
        <w:t>200 pp.</w:t>
      </w:r>
      <w:proofErr w:type="gramEnd"/>
    </w:p>
    <w:p w:rsidR="00CF05E9" w:rsidRPr="00CF05E9" w:rsidRDefault="00CF05E9" w:rsidP="00CF05E9">
      <w:pPr>
        <w:spacing w:after="0" w:line="240" w:lineRule="auto"/>
        <w:ind w:left="720" w:hanging="720"/>
        <w:jc w:val="both"/>
        <w:rPr>
          <w:rFonts w:ascii="Times New Roman" w:eastAsia="Times New Roman" w:hAnsi="Times New Roman" w:cs="Times New Roman"/>
          <w:sz w:val="24"/>
          <w:szCs w:val="24"/>
        </w:rPr>
      </w:pP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Grading scale for course and exams: </w:t>
      </w:r>
      <w:r w:rsidRPr="00CF05E9">
        <w:rPr>
          <w:rFonts w:ascii="Times New Roman" w:eastAsia="Times New Roman" w:hAnsi="Times New Roman" w:cs="Times New Roman"/>
          <w:sz w:val="24"/>
          <w:szCs w:val="24"/>
        </w:rPr>
        <w:sym w:font="Symbol" w:char="F0B3"/>
      </w:r>
      <w:r w:rsidRPr="00CF05E9">
        <w:rPr>
          <w:rFonts w:ascii="Times New Roman" w:eastAsia="Times New Roman" w:hAnsi="Times New Roman" w:cs="Times New Roman"/>
          <w:sz w:val="24"/>
          <w:szCs w:val="24"/>
        </w:rPr>
        <w:t xml:space="preserve"> 90% A; </w:t>
      </w:r>
      <w:r w:rsidRPr="00CF05E9">
        <w:rPr>
          <w:rFonts w:ascii="Times New Roman" w:eastAsia="Times New Roman" w:hAnsi="Times New Roman" w:cs="Times New Roman"/>
          <w:sz w:val="24"/>
          <w:szCs w:val="24"/>
        </w:rPr>
        <w:sym w:font="Symbol" w:char="F0B3"/>
      </w:r>
      <w:r w:rsidRPr="00CF05E9">
        <w:rPr>
          <w:rFonts w:ascii="Times New Roman" w:eastAsia="Times New Roman" w:hAnsi="Times New Roman" w:cs="Times New Roman"/>
          <w:sz w:val="24"/>
          <w:szCs w:val="24"/>
        </w:rPr>
        <w:t xml:space="preserve"> 80% B; </w:t>
      </w:r>
      <w:r w:rsidRPr="00CF05E9">
        <w:rPr>
          <w:rFonts w:ascii="Times New Roman" w:eastAsia="Times New Roman" w:hAnsi="Times New Roman" w:cs="Times New Roman"/>
          <w:sz w:val="24"/>
          <w:szCs w:val="24"/>
        </w:rPr>
        <w:sym w:font="Symbol" w:char="F0B3"/>
      </w:r>
      <w:r w:rsidRPr="00CF05E9">
        <w:rPr>
          <w:rFonts w:ascii="Times New Roman" w:eastAsia="Times New Roman" w:hAnsi="Times New Roman" w:cs="Times New Roman"/>
          <w:sz w:val="24"/>
          <w:szCs w:val="24"/>
        </w:rPr>
        <w:t xml:space="preserve">70% C; </w:t>
      </w:r>
      <w:r w:rsidRPr="00CF05E9">
        <w:rPr>
          <w:rFonts w:ascii="Times New Roman" w:eastAsia="Times New Roman" w:hAnsi="Times New Roman" w:cs="Times New Roman"/>
          <w:sz w:val="24"/>
          <w:szCs w:val="24"/>
        </w:rPr>
        <w:sym w:font="Symbol" w:char="F0B3"/>
      </w:r>
      <w:r w:rsidRPr="00CF05E9">
        <w:rPr>
          <w:rFonts w:ascii="Times New Roman" w:eastAsia="Times New Roman" w:hAnsi="Times New Roman" w:cs="Times New Roman"/>
          <w:sz w:val="24"/>
          <w:szCs w:val="24"/>
        </w:rPr>
        <w:t xml:space="preserve"> 60% D; &lt;60% F</w:t>
      </w:r>
    </w:p>
    <w:p w:rsidR="00CF05E9" w:rsidRPr="00CF05E9" w:rsidRDefault="00CF05E9" w:rsidP="00CF05E9">
      <w:pPr>
        <w:spacing w:after="0" w:line="240" w:lineRule="auto"/>
        <w:rPr>
          <w:rFonts w:ascii="Times New Roman" w:eastAsia="Times New Roman" w:hAnsi="Times New Roman" w:cs="Times New Roman"/>
          <w:b/>
          <w:bCs/>
          <w:sz w:val="24"/>
          <w:szCs w:val="24"/>
        </w:rPr>
      </w:pP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b/>
          <w:bCs/>
          <w:sz w:val="24"/>
          <w:szCs w:val="24"/>
        </w:rPr>
        <w:t>Assignments and Evaluation</w:t>
      </w:r>
    </w:p>
    <w:p w:rsidR="00CF05E9" w:rsidRPr="00CF05E9" w:rsidRDefault="00CF05E9" w:rsidP="00CF05E9">
      <w:pPr>
        <w:spacing w:after="0" w:line="240" w:lineRule="auto"/>
        <w:rPr>
          <w:rFonts w:ascii="Times New Roman" w:eastAsia="Times New Roman" w:hAnsi="Times New Roman" w:cs="Times New Roman"/>
          <w:sz w:val="24"/>
          <w:szCs w:val="24"/>
        </w:rPr>
      </w:pPr>
    </w:p>
    <w:p w:rsidR="00CF05E9" w:rsidRPr="00CF05E9" w:rsidRDefault="00CF05E9" w:rsidP="00CF05E9">
      <w:pPr>
        <w:spacing w:after="0" w:line="240" w:lineRule="auto"/>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The total grade of 100% will be portioned in the following manner:</w:t>
      </w:r>
    </w:p>
    <w:p w:rsidR="00CF05E9" w:rsidRPr="00CF05E9" w:rsidRDefault="00CF05E9" w:rsidP="00CF05E9">
      <w:pPr>
        <w:spacing w:after="0" w:line="240" w:lineRule="auto"/>
        <w:rPr>
          <w:rFonts w:ascii="Times New Roman" w:eastAsia="Times New Roman" w:hAnsi="Times New Roman" w:cs="Times New Roman"/>
          <w:sz w:val="24"/>
          <w:szCs w:val="24"/>
        </w:rPr>
      </w:pPr>
    </w:p>
    <w:p w:rsidR="00CF05E9" w:rsidRPr="00CF05E9" w:rsidRDefault="00CF05E9" w:rsidP="00CF05E9">
      <w:pPr>
        <w:spacing w:after="0" w:line="240" w:lineRule="auto"/>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Five (5) Tests</w:t>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t>40% (@8% each)</w:t>
      </w:r>
    </w:p>
    <w:p w:rsidR="00CF05E9" w:rsidRPr="00CF05E9" w:rsidRDefault="00CF05E9" w:rsidP="00CF05E9">
      <w:pPr>
        <w:spacing w:after="0" w:line="240" w:lineRule="auto"/>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Laboratory exam</w:t>
      </w:r>
      <w:r w:rsidRPr="00CF05E9">
        <w:rPr>
          <w:rFonts w:ascii="Times New Roman" w:eastAsia="Times New Roman" w:hAnsi="Times New Roman" w:cs="Times New Roman"/>
          <w:sz w:val="24"/>
          <w:szCs w:val="24"/>
        </w:rPr>
        <w:tab/>
      </w:r>
      <w:r w:rsidRPr="00CF05E9">
        <w:rPr>
          <w:rFonts w:ascii="Times New Roman" w:eastAsia="Times New Roman" w:hAnsi="Times New Roman" w:cs="Times New Roman"/>
          <w:sz w:val="24"/>
          <w:szCs w:val="24"/>
        </w:rPr>
        <w:tab/>
      </w:r>
      <w:r w:rsidRPr="00CF05E9">
        <w:rPr>
          <w:rFonts w:ascii="Times New Roman" w:eastAsia="Times New Roman" w:hAnsi="Times New Roman" w:cs="Times New Roman"/>
          <w:b/>
          <w:bCs/>
          <w:sz w:val="24"/>
          <w:szCs w:val="24"/>
        </w:rPr>
        <w:t xml:space="preserve"> </w:t>
      </w:r>
      <w:r w:rsidRPr="00CF05E9">
        <w:rPr>
          <w:rFonts w:ascii="Times New Roman" w:eastAsia="Times New Roman" w:hAnsi="Times New Roman" w:cs="Times New Roman"/>
          <w:b/>
          <w:bCs/>
          <w:sz w:val="24"/>
          <w:szCs w:val="24"/>
        </w:rPr>
        <w:tab/>
        <w:t xml:space="preserve"> 30% </w:t>
      </w:r>
    </w:p>
    <w:p w:rsidR="00CF05E9" w:rsidRPr="00CF05E9" w:rsidRDefault="00CF05E9" w:rsidP="00CF05E9">
      <w:pPr>
        <w:keepNext/>
        <w:spacing w:after="0" w:line="240" w:lineRule="auto"/>
        <w:outlineLvl w:val="4"/>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Quizzes and participation</w:t>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r>
      <w:r w:rsidRPr="00CF05E9">
        <w:rPr>
          <w:rFonts w:ascii="Times New Roman" w:eastAsia="Times New Roman" w:hAnsi="Times New Roman" w:cs="Times New Roman"/>
          <w:b/>
          <w:bCs/>
          <w:sz w:val="24"/>
          <w:szCs w:val="24"/>
        </w:rPr>
        <w:tab/>
        <w:t>30%</w:t>
      </w:r>
    </w:p>
    <w:p w:rsidR="00CF05E9" w:rsidRPr="00CF05E9" w:rsidRDefault="00CF05E9" w:rsidP="00CF05E9">
      <w:pPr>
        <w:keepNext/>
        <w:spacing w:after="0" w:line="240" w:lineRule="auto"/>
        <w:outlineLvl w:val="4"/>
        <w:rPr>
          <w:rFonts w:ascii="Times New Roman" w:eastAsia="Times New Roman" w:hAnsi="Times New Roman" w:cs="Times New Roman"/>
          <w:b/>
          <w:bCs/>
          <w:sz w:val="24"/>
          <w:szCs w:val="24"/>
        </w:rPr>
      </w:pPr>
    </w:p>
    <w:p w:rsidR="00CF05E9" w:rsidRPr="00CF05E9" w:rsidRDefault="00CF05E9" w:rsidP="00CF05E9">
      <w:pPr>
        <w:spacing w:after="0" w:line="240" w:lineRule="auto"/>
        <w:jc w:val="both"/>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Tests</w:t>
      </w: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There will be </w:t>
      </w:r>
      <w:r w:rsidRPr="00CF05E9">
        <w:rPr>
          <w:rFonts w:ascii="Times New Roman" w:eastAsia="Times New Roman" w:hAnsi="Times New Roman" w:cs="Times New Roman"/>
          <w:b/>
          <w:bCs/>
          <w:sz w:val="24"/>
          <w:szCs w:val="24"/>
        </w:rPr>
        <w:t>5 (five)</w:t>
      </w:r>
      <w:r w:rsidRPr="00CF05E9">
        <w:rPr>
          <w:rFonts w:ascii="Times New Roman" w:eastAsia="Times New Roman" w:hAnsi="Times New Roman" w:cs="Times New Roman"/>
          <w:sz w:val="24"/>
          <w:szCs w:val="24"/>
        </w:rPr>
        <w:t xml:space="preserve"> tests given throughout the three-week period, on every </w:t>
      </w:r>
      <w:r w:rsidRPr="00CF05E9">
        <w:rPr>
          <w:rFonts w:ascii="Times New Roman" w:eastAsia="Times New Roman" w:hAnsi="Times New Roman" w:cs="Times New Roman"/>
          <w:b/>
          <w:bCs/>
          <w:sz w:val="24"/>
          <w:szCs w:val="24"/>
        </w:rPr>
        <w:t>Monday and Thursday</w:t>
      </w:r>
      <w:r w:rsidRPr="00CF05E9">
        <w:rPr>
          <w:rFonts w:ascii="Times New Roman" w:eastAsia="Times New Roman" w:hAnsi="Times New Roman" w:cs="Times New Roman"/>
          <w:sz w:val="24"/>
          <w:szCs w:val="24"/>
        </w:rPr>
        <w:t xml:space="preserve"> </w:t>
      </w:r>
      <w:r w:rsidRPr="00CF05E9">
        <w:rPr>
          <w:rFonts w:ascii="Times New Roman" w:eastAsia="Times New Roman" w:hAnsi="Times New Roman" w:cs="Times New Roman"/>
          <w:b/>
          <w:bCs/>
          <w:sz w:val="24"/>
          <w:szCs w:val="24"/>
        </w:rPr>
        <w:t>at beginning of class.</w:t>
      </w:r>
      <w:r w:rsidRPr="00CF05E9">
        <w:rPr>
          <w:rFonts w:ascii="Times New Roman" w:eastAsia="Times New Roman" w:hAnsi="Times New Roman" w:cs="Times New Roman"/>
          <w:sz w:val="24"/>
          <w:szCs w:val="24"/>
        </w:rPr>
        <w:t xml:space="preserve"> The tests will be completed within a 50-minute period and will consist of true/false and multiple-choice questions.</w:t>
      </w:r>
    </w:p>
    <w:p w:rsidR="00CF05E9" w:rsidRPr="00CF05E9" w:rsidRDefault="00CF05E9" w:rsidP="00CF05E9">
      <w:pPr>
        <w:spacing w:after="0" w:line="240" w:lineRule="auto"/>
        <w:jc w:val="both"/>
        <w:rPr>
          <w:rFonts w:ascii="Times New Roman" w:eastAsia="Times New Roman" w:hAnsi="Times New Roman" w:cs="Times New Roman"/>
          <w:sz w:val="24"/>
          <w:szCs w:val="24"/>
        </w:rPr>
      </w:pPr>
    </w:p>
    <w:p w:rsidR="00CF05E9" w:rsidRPr="00CF05E9" w:rsidRDefault="00CF05E9" w:rsidP="00CF05E9">
      <w:pPr>
        <w:spacing w:after="0" w:line="240" w:lineRule="auto"/>
        <w:jc w:val="both"/>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Laboratory assignments and exam</w:t>
      </w: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Throughout the course, you will be asked to work on exercises in the laboratory manual you purchased. Notice, however, that I will not be collecting any of them for grading. However, part of the class time will be devoted to discussing these exercises. See the schedule below for </w:t>
      </w:r>
      <w:r w:rsidRPr="00CF05E9">
        <w:rPr>
          <w:rFonts w:ascii="Times New Roman" w:eastAsia="Times New Roman" w:hAnsi="Times New Roman" w:cs="Times New Roman"/>
          <w:sz w:val="24"/>
          <w:szCs w:val="24"/>
        </w:rPr>
        <w:lastRenderedPageBreak/>
        <w:t xml:space="preserve">specific due dates for each exercise. The evaluation with respect to this material will come in form of a comprehensive laboratory exam, which will weigh heavily towards your final grade. The final laboratory exam is scheduled for </w:t>
      </w:r>
      <w:r w:rsidRPr="00CF05E9">
        <w:rPr>
          <w:rFonts w:ascii="Times New Roman" w:eastAsia="Times New Roman" w:hAnsi="Times New Roman" w:cs="Times New Roman"/>
          <w:b/>
          <w:bCs/>
          <w:sz w:val="24"/>
          <w:szCs w:val="24"/>
        </w:rPr>
        <w:t>June 25, 2004 at 9:00 am</w:t>
      </w:r>
      <w:r w:rsidRPr="00CF05E9">
        <w:rPr>
          <w:rFonts w:ascii="Times New Roman" w:eastAsia="Times New Roman" w:hAnsi="Times New Roman" w:cs="Times New Roman"/>
          <w:sz w:val="24"/>
          <w:szCs w:val="24"/>
        </w:rPr>
        <w:t>.</w:t>
      </w:r>
    </w:p>
    <w:p w:rsidR="00CF05E9" w:rsidRPr="00CF05E9" w:rsidRDefault="00CF05E9" w:rsidP="00CF05E9">
      <w:pPr>
        <w:spacing w:after="0" w:line="240" w:lineRule="auto"/>
        <w:jc w:val="both"/>
        <w:rPr>
          <w:rFonts w:ascii="Times New Roman" w:eastAsia="Times New Roman" w:hAnsi="Times New Roman" w:cs="Times New Roman"/>
          <w:sz w:val="24"/>
          <w:szCs w:val="24"/>
        </w:rPr>
      </w:pPr>
    </w:p>
    <w:p w:rsidR="00CF05E9" w:rsidRPr="00CF05E9" w:rsidRDefault="00CF05E9" w:rsidP="00CF05E9">
      <w:pPr>
        <w:spacing w:after="0" w:line="240" w:lineRule="auto"/>
        <w:jc w:val="both"/>
        <w:rPr>
          <w:rFonts w:ascii="Times New Roman" w:eastAsia="Times New Roman" w:hAnsi="Times New Roman" w:cs="Times New Roman"/>
          <w:sz w:val="24"/>
          <w:szCs w:val="24"/>
        </w:rPr>
      </w:pPr>
    </w:p>
    <w:p w:rsidR="00CF05E9" w:rsidRPr="00CF05E9" w:rsidRDefault="00CF05E9" w:rsidP="00CF05E9">
      <w:pPr>
        <w:spacing w:after="0" w:line="240" w:lineRule="auto"/>
        <w:jc w:val="both"/>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Attendance and in-class participation</w:t>
      </w: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The material presented in this course is ‘cumulative’. For this reason, it is important that you attend classes at all times. I will keep a record of attendance every day. Notice, this record will make up part of your final grade. I strongly encourage in-class discussion. This may include asking and/or answering questions, participating in taking up assigned homework and laboratory exercises.</w:t>
      </w:r>
    </w:p>
    <w:p w:rsidR="00CF05E9" w:rsidRPr="00CF05E9" w:rsidRDefault="00CF05E9" w:rsidP="00CF05E9">
      <w:pPr>
        <w:spacing w:after="0" w:line="240" w:lineRule="auto"/>
        <w:jc w:val="both"/>
        <w:rPr>
          <w:rFonts w:ascii="Times New Roman" w:eastAsia="Times New Roman" w:hAnsi="Times New Roman" w:cs="Times New Roman"/>
          <w:b/>
          <w:bCs/>
          <w:sz w:val="24"/>
          <w:szCs w:val="24"/>
        </w:rPr>
      </w:pPr>
    </w:p>
    <w:p w:rsidR="00CF05E9" w:rsidRPr="00CF05E9" w:rsidRDefault="00CF05E9" w:rsidP="00CF05E9">
      <w:pPr>
        <w:spacing w:after="0" w:line="240" w:lineRule="auto"/>
        <w:jc w:val="both"/>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Quizzes</w:t>
      </w: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 xml:space="preserve">Each </w:t>
      </w:r>
      <w:r w:rsidRPr="00CF05E9">
        <w:rPr>
          <w:rFonts w:ascii="Times New Roman" w:eastAsia="Times New Roman" w:hAnsi="Times New Roman" w:cs="Times New Roman"/>
          <w:b/>
          <w:bCs/>
          <w:sz w:val="24"/>
          <w:szCs w:val="24"/>
        </w:rPr>
        <w:t>Tuesday, Wednesday and Friday</w:t>
      </w:r>
      <w:r w:rsidRPr="00CF05E9">
        <w:rPr>
          <w:rFonts w:ascii="Times New Roman" w:eastAsia="Times New Roman" w:hAnsi="Times New Roman" w:cs="Times New Roman"/>
          <w:sz w:val="24"/>
          <w:szCs w:val="24"/>
        </w:rPr>
        <w:t>, we will begin with a closed-book quiz, which will take no more than 10 minutes to complete. There will be 8 quizzes in total, worth 30% of your final grade. The material will be generally based on concepts presented during the previous day and related readings that I will assign each day. Performance on quizzes contributes to your general participation grade.</w:t>
      </w:r>
    </w:p>
    <w:p w:rsidR="00CF05E9" w:rsidRPr="00CF05E9" w:rsidRDefault="00CF05E9" w:rsidP="00CF05E9">
      <w:pPr>
        <w:keepNext/>
        <w:spacing w:after="0" w:line="240" w:lineRule="auto"/>
        <w:outlineLvl w:val="4"/>
        <w:rPr>
          <w:rFonts w:ascii="Times New Roman" w:eastAsia="Times New Roman" w:hAnsi="Times New Roman" w:cs="Times New Roman"/>
          <w:b/>
          <w:bCs/>
          <w:sz w:val="24"/>
          <w:szCs w:val="24"/>
        </w:rPr>
      </w:pPr>
    </w:p>
    <w:p w:rsidR="00CF05E9" w:rsidRPr="00CF05E9" w:rsidRDefault="00CF05E9" w:rsidP="00CF05E9">
      <w:pPr>
        <w:keepNext/>
        <w:spacing w:after="0" w:line="240" w:lineRule="auto"/>
        <w:outlineLvl w:val="4"/>
        <w:rPr>
          <w:rFonts w:ascii="Times New Roman" w:eastAsia="Times New Roman" w:hAnsi="Times New Roman" w:cs="Times New Roman"/>
          <w:b/>
          <w:bCs/>
          <w:sz w:val="24"/>
          <w:szCs w:val="24"/>
        </w:rPr>
      </w:pPr>
      <w:r w:rsidRPr="00CF05E9">
        <w:rPr>
          <w:rFonts w:ascii="Times New Roman" w:eastAsia="Times New Roman" w:hAnsi="Times New Roman" w:cs="Times New Roman"/>
          <w:b/>
          <w:bCs/>
          <w:sz w:val="24"/>
          <w:szCs w:val="24"/>
        </w:rPr>
        <w:t>Tentative Class Structure and Content</w:t>
      </w:r>
    </w:p>
    <w:p w:rsidR="00CF05E9" w:rsidRPr="00CF05E9" w:rsidRDefault="00CF05E9" w:rsidP="00CF05E9">
      <w:pPr>
        <w:spacing w:after="0" w:line="240" w:lineRule="auto"/>
        <w:jc w:val="both"/>
        <w:rPr>
          <w:rFonts w:ascii="Times New Roman" w:eastAsia="Times New Roman" w:hAnsi="Times New Roman" w:cs="Times New Roman"/>
          <w:sz w:val="24"/>
          <w:szCs w:val="24"/>
        </w:rPr>
      </w:pPr>
      <w:r w:rsidRPr="00CF05E9">
        <w:rPr>
          <w:rFonts w:ascii="Times New Roman" w:eastAsia="Times New Roman" w:hAnsi="Times New Roman" w:cs="Times New Roman"/>
          <w:sz w:val="24"/>
          <w:szCs w:val="24"/>
        </w:rPr>
        <w:t>The class will meet five times per week for three 50-minute sessions, between June 7 and June 25, 2004. Two of the first three hours will be devoted to lecturing and testing. The last hour will be used for working through practical exercises as presented in the laboratory manual. Key concepts and topics that will be addressed include the following:</w:t>
      </w:r>
    </w:p>
    <w:p w:rsidR="00CF05E9" w:rsidRPr="00CF05E9" w:rsidRDefault="00CF05E9" w:rsidP="00CF05E9">
      <w:pPr>
        <w:spacing w:after="0" w:line="240" w:lineRule="auto"/>
        <w:jc w:val="both"/>
        <w:rPr>
          <w:rFonts w:ascii="Times New Roman" w:eastAsia="Times New Roman" w:hAnsi="Times New Roman" w:cs="Times New Roman"/>
          <w:sz w:val="24"/>
          <w:szCs w:val="24"/>
        </w:rPr>
      </w:pPr>
    </w:p>
    <w:tbl>
      <w:tblPr>
        <w:tblW w:w="10217"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497"/>
        <w:gridCol w:w="1620"/>
        <w:gridCol w:w="1260"/>
        <w:gridCol w:w="900"/>
      </w:tblGrid>
      <w:tr w:rsidR="00CF05E9" w:rsidRPr="00CF05E9" w:rsidTr="00CF05E9">
        <w:trPr>
          <w:jc w:val="center"/>
        </w:trPr>
        <w:tc>
          <w:tcPr>
            <w:tcW w:w="940" w:type="dxa"/>
            <w:tcBorders>
              <w:top w:val="single" w:sz="4" w:space="0" w:color="auto"/>
              <w:left w:val="single" w:sz="4" w:space="0" w:color="auto"/>
              <w:bottom w:val="single" w:sz="18"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Date</w:t>
            </w:r>
          </w:p>
        </w:tc>
        <w:tc>
          <w:tcPr>
            <w:tcW w:w="5497" w:type="dxa"/>
            <w:tcBorders>
              <w:top w:val="single" w:sz="4" w:space="0" w:color="auto"/>
              <w:left w:val="single" w:sz="4" w:space="0" w:color="auto"/>
              <w:bottom w:val="single" w:sz="18"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Topic</w:t>
            </w:r>
          </w:p>
        </w:tc>
        <w:tc>
          <w:tcPr>
            <w:tcW w:w="1620" w:type="dxa"/>
            <w:tcBorders>
              <w:top w:val="single" w:sz="4" w:space="0" w:color="auto"/>
              <w:left w:val="single" w:sz="4" w:space="0" w:color="auto"/>
              <w:bottom w:val="single" w:sz="18"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Lab</w:t>
            </w:r>
          </w:p>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Exercise</w:t>
            </w:r>
          </w:p>
        </w:tc>
        <w:tc>
          <w:tcPr>
            <w:tcW w:w="1260" w:type="dxa"/>
            <w:tcBorders>
              <w:top w:val="single" w:sz="4" w:space="0" w:color="auto"/>
              <w:left w:val="single" w:sz="4" w:space="0" w:color="auto"/>
              <w:bottom w:val="single" w:sz="18"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Test/Quiz/</w:t>
            </w:r>
          </w:p>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Exam</w:t>
            </w:r>
          </w:p>
        </w:tc>
        <w:tc>
          <w:tcPr>
            <w:tcW w:w="900" w:type="dxa"/>
            <w:tcBorders>
              <w:top w:val="single" w:sz="4" w:space="0" w:color="auto"/>
              <w:left w:val="single" w:sz="4" w:space="0" w:color="auto"/>
              <w:bottom w:val="single" w:sz="18"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Read*</w:t>
            </w:r>
          </w:p>
        </w:tc>
      </w:tr>
      <w:tr w:rsidR="00CF05E9" w:rsidRPr="00CF05E9" w:rsidTr="00CF05E9">
        <w:trPr>
          <w:jc w:val="center"/>
        </w:trPr>
        <w:tc>
          <w:tcPr>
            <w:tcW w:w="94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7</w:t>
            </w:r>
          </w:p>
        </w:tc>
        <w:tc>
          <w:tcPr>
            <w:tcW w:w="5497"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Why study weather and climate; Earth’s atmosphere</w:t>
            </w:r>
          </w:p>
        </w:tc>
        <w:tc>
          <w:tcPr>
            <w:tcW w:w="162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1 </w:t>
            </w:r>
            <w:r w:rsidRPr="00CF05E9">
              <w:rPr>
                <w:rFonts w:ascii="Times New Roman" w:eastAsia="Times New Roman" w:hAnsi="Times New Roman" w:cs="Times New Roman"/>
                <w:szCs w:val="24"/>
              </w:rPr>
              <w:t xml:space="preserve">Q: all </w:t>
            </w:r>
          </w:p>
        </w:tc>
        <w:tc>
          <w:tcPr>
            <w:tcW w:w="126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p>
        </w:tc>
        <w:tc>
          <w:tcPr>
            <w:tcW w:w="90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8</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Energy, temperature and heat; radiation laws; greenhouse effect; energy balance; water phase changes</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4 </w:t>
            </w:r>
            <w:r w:rsidRPr="00CF05E9">
              <w:rPr>
                <w:rFonts w:ascii="Times New Roman" w:eastAsia="Times New Roman" w:hAnsi="Times New Roman" w:cs="Times New Roman"/>
                <w:szCs w:val="24"/>
              </w:rPr>
              <w:t>Q: 1-4</w:t>
            </w:r>
          </w:p>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6</w:t>
            </w:r>
            <w:r w:rsidRPr="00CF05E9">
              <w:rPr>
                <w:rFonts w:ascii="Times New Roman" w:eastAsia="Times New Roman" w:hAnsi="Times New Roman" w:cs="Times New Roman"/>
                <w:szCs w:val="24"/>
              </w:rPr>
              <w:t xml:space="preserve"> Q: 10-13</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1</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2</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9</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Earth-sun relations; Diurnal temperature variation; Temperature controls</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2 </w:t>
            </w:r>
            <w:r w:rsidRPr="00CF05E9">
              <w:rPr>
                <w:rFonts w:ascii="Times New Roman" w:eastAsia="Times New Roman" w:hAnsi="Times New Roman" w:cs="Times New Roman"/>
                <w:szCs w:val="24"/>
              </w:rPr>
              <w:t>Q: 1-6; 14-17</w:t>
            </w:r>
          </w:p>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4 </w:t>
            </w:r>
            <w:r w:rsidRPr="00CF05E9">
              <w:rPr>
                <w:rFonts w:ascii="Times New Roman" w:eastAsia="Times New Roman" w:hAnsi="Times New Roman" w:cs="Times New Roman"/>
                <w:szCs w:val="24"/>
              </w:rPr>
              <w:t>Q: 5-13</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2</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3</w:t>
            </w:r>
          </w:p>
        </w:tc>
      </w:tr>
      <w:tr w:rsidR="00CF05E9" w:rsidRPr="00CF05E9" w:rsidTr="00CF05E9">
        <w:trPr>
          <w:jc w:val="center"/>
        </w:trPr>
        <w:tc>
          <w:tcPr>
            <w:tcW w:w="94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10</w:t>
            </w:r>
          </w:p>
        </w:tc>
        <w:tc>
          <w:tcPr>
            <w:tcW w:w="5497"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Atmospheric moisture: measures of humidity, mixing ratio, vapor pressure, dew point</w:t>
            </w:r>
          </w:p>
        </w:tc>
        <w:tc>
          <w:tcPr>
            <w:tcW w:w="162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6 </w:t>
            </w:r>
            <w:r w:rsidRPr="00CF05E9">
              <w:rPr>
                <w:rFonts w:ascii="Times New Roman" w:eastAsia="Times New Roman" w:hAnsi="Times New Roman" w:cs="Times New Roman"/>
                <w:szCs w:val="24"/>
              </w:rPr>
              <w:t xml:space="preserve">Q: 14- 19; </w:t>
            </w:r>
          </w:p>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 xml:space="preserve">22-23 </w:t>
            </w:r>
          </w:p>
        </w:tc>
        <w:tc>
          <w:tcPr>
            <w:tcW w:w="126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b/>
                <w:bCs/>
                <w:szCs w:val="24"/>
              </w:rPr>
              <w:t>Test 1</w:t>
            </w:r>
          </w:p>
        </w:tc>
        <w:tc>
          <w:tcPr>
            <w:tcW w:w="90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5</w:t>
            </w:r>
          </w:p>
        </w:tc>
      </w:tr>
      <w:tr w:rsidR="00CF05E9" w:rsidRPr="00CF05E9" w:rsidTr="00CF05E9">
        <w:trPr>
          <w:jc w:val="center"/>
        </w:trPr>
        <w:tc>
          <w:tcPr>
            <w:tcW w:w="94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11</w:t>
            </w:r>
          </w:p>
        </w:tc>
        <w:tc>
          <w:tcPr>
            <w:tcW w:w="5497"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Atmospheric moisture continued; clouds</w:t>
            </w:r>
          </w:p>
        </w:tc>
        <w:tc>
          <w:tcPr>
            <w:tcW w:w="162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7 </w:t>
            </w:r>
            <w:r w:rsidRPr="00CF05E9">
              <w:rPr>
                <w:rFonts w:ascii="Times New Roman" w:eastAsia="Times New Roman" w:hAnsi="Times New Roman" w:cs="Times New Roman"/>
                <w:szCs w:val="24"/>
              </w:rPr>
              <w:t>Q: 1-9</w:t>
            </w:r>
          </w:p>
        </w:tc>
        <w:tc>
          <w:tcPr>
            <w:tcW w:w="126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3</w:t>
            </w:r>
          </w:p>
        </w:tc>
        <w:tc>
          <w:tcPr>
            <w:tcW w:w="90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5,6</w:t>
            </w:r>
          </w:p>
        </w:tc>
      </w:tr>
      <w:tr w:rsidR="00CF05E9" w:rsidRPr="00CF05E9" w:rsidTr="00CF05E9">
        <w:trPr>
          <w:jc w:val="center"/>
        </w:trPr>
        <w:tc>
          <w:tcPr>
            <w:tcW w:w="94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14</w:t>
            </w:r>
          </w:p>
        </w:tc>
        <w:tc>
          <w:tcPr>
            <w:tcW w:w="5497"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 xml:space="preserve">Atmospheric stability; cloud development </w:t>
            </w:r>
          </w:p>
        </w:tc>
        <w:tc>
          <w:tcPr>
            <w:tcW w:w="162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7 </w:t>
            </w:r>
            <w:r w:rsidRPr="00CF05E9">
              <w:rPr>
                <w:rFonts w:ascii="Times New Roman" w:eastAsia="Times New Roman" w:hAnsi="Times New Roman" w:cs="Times New Roman"/>
                <w:szCs w:val="24"/>
              </w:rPr>
              <w:t>Q: 10-16</w:t>
            </w:r>
          </w:p>
        </w:tc>
        <w:tc>
          <w:tcPr>
            <w:tcW w:w="126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Test 2</w:t>
            </w:r>
          </w:p>
          <w:p w:rsidR="00CF05E9" w:rsidRPr="00CF05E9" w:rsidRDefault="00CF05E9" w:rsidP="00CF05E9">
            <w:pPr>
              <w:spacing w:after="0" w:line="240" w:lineRule="auto"/>
              <w:jc w:val="center"/>
              <w:rPr>
                <w:rFonts w:ascii="Times New Roman" w:eastAsia="Times New Roman" w:hAnsi="Times New Roman" w:cs="Times New Roman"/>
                <w:szCs w:val="24"/>
              </w:rPr>
            </w:pPr>
            <w:proofErr w:type="spellStart"/>
            <w:r w:rsidRPr="00CF05E9">
              <w:rPr>
                <w:rFonts w:ascii="Times New Roman" w:eastAsia="Times New Roman" w:hAnsi="Times New Roman" w:cs="Times New Roman"/>
                <w:szCs w:val="24"/>
              </w:rPr>
              <w:t>Ch</w:t>
            </w:r>
            <w:proofErr w:type="spellEnd"/>
            <w:r w:rsidRPr="00CF05E9">
              <w:rPr>
                <w:rFonts w:ascii="Times New Roman" w:eastAsia="Times New Roman" w:hAnsi="Times New Roman" w:cs="Times New Roman"/>
                <w:szCs w:val="24"/>
              </w:rPr>
              <w:t>: 5,6</w:t>
            </w:r>
          </w:p>
        </w:tc>
        <w:tc>
          <w:tcPr>
            <w:tcW w:w="90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7</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15</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Atmospheric stability continued; Precipitation formation</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7 Q: 18-25</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4</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7, 8</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16</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Air pressure; pressure gradient force; rotational forces</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9 </w:t>
            </w:r>
            <w:r w:rsidRPr="00CF05E9">
              <w:rPr>
                <w:rFonts w:ascii="Times New Roman" w:eastAsia="Times New Roman" w:hAnsi="Times New Roman" w:cs="Times New Roman"/>
                <w:szCs w:val="24"/>
              </w:rPr>
              <w:t xml:space="preserve">Q: 1, 3-11 </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5</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9</w:t>
            </w:r>
          </w:p>
        </w:tc>
      </w:tr>
      <w:tr w:rsidR="00CF05E9" w:rsidRPr="00CF05E9" w:rsidTr="00CF05E9">
        <w:trPr>
          <w:jc w:val="center"/>
        </w:trPr>
        <w:tc>
          <w:tcPr>
            <w:tcW w:w="94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17</w:t>
            </w:r>
          </w:p>
        </w:tc>
        <w:tc>
          <w:tcPr>
            <w:tcW w:w="5497"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 xml:space="preserve">Global winds- general circulation of the atmosphere; jet streams; El Niño </w:t>
            </w:r>
          </w:p>
        </w:tc>
        <w:tc>
          <w:tcPr>
            <w:tcW w:w="162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9 </w:t>
            </w:r>
            <w:r w:rsidRPr="00CF05E9">
              <w:rPr>
                <w:rFonts w:ascii="Times New Roman" w:eastAsia="Times New Roman" w:hAnsi="Times New Roman" w:cs="Times New Roman"/>
                <w:szCs w:val="24"/>
              </w:rPr>
              <w:t xml:space="preserve">Q: 12-20; </w:t>
            </w:r>
          </w:p>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25-29</w:t>
            </w:r>
          </w:p>
        </w:tc>
        <w:tc>
          <w:tcPr>
            <w:tcW w:w="126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Test 3</w:t>
            </w:r>
          </w:p>
          <w:p w:rsidR="00CF05E9" w:rsidRPr="00CF05E9" w:rsidRDefault="00CF05E9" w:rsidP="00CF05E9">
            <w:pPr>
              <w:spacing w:after="0" w:line="240" w:lineRule="auto"/>
              <w:jc w:val="both"/>
              <w:rPr>
                <w:rFonts w:ascii="Times New Roman" w:eastAsia="Times New Roman" w:hAnsi="Times New Roman" w:cs="Times New Roman"/>
                <w:szCs w:val="24"/>
              </w:rPr>
            </w:pPr>
          </w:p>
        </w:tc>
        <w:tc>
          <w:tcPr>
            <w:tcW w:w="900" w:type="dxa"/>
            <w:tcBorders>
              <w:top w:val="single" w:sz="4" w:space="0" w:color="auto"/>
              <w:left w:val="single" w:sz="4" w:space="0" w:color="auto"/>
              <w:bottom w:val="single" w:sz="2"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11</w:t>
            </w:r>
          </w:p>
        </w:tc>
      </w:tr>
      <w:tr w:rsidR="00CF05E9" w:rsidRPr="00CF05E9" w:rsidTr="00CF05E9">
        <w:trPr>
          <w:jc w:val="center"/>
        </w:trPr>
        <w:tc>
          <w:tcPr>
            <w:tcW w:w="94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18</w:t>
            </w:r>
          </w:p>
        </w:tc>
        <w:tc>
          <w:tcPr>
            <w:tcW w:w="5497"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Air masses and fronts</w:t>
            </w:r>
          </w:p>
        </w:tc>
        <w:tc>
          <w:tcPr>
            <w:tcW w:w="162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10 </w:t>
            </w:r>
            <w:r w:rsidRPr="00CF05E9">
              <w:rPr>
                <w:rFonts w:ascii="Times New Roman" w:eastAsia="Times New Roman" w:hAnsi="Times New Roman" w:cs="Times New Roman"/>
                <w:szCs w:val="24"/>
              </w:rPr>
              <w:t>Q: 1-6</w:t>
            </w:r>
          </w:p>
        </w:tc>
        <w:tc>
          <w:tcPr>
            <w:tcW w:w="126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6</w:t>
            </w:r>
          </w:p>
        </w:tc>
        <w:tc>
          <w:tcPr>
            <w:tcW w:w="900" w:type="dxa"/>
            <w:tcBorders>
              <w:top w:val="single" w:sz="2" w:space="0" w:color="auto"/>
              <w:left w:val="single" w:sz="2" w:space="0" w:color="auto"/>
              <w:bottom w:val="single" w:sz="18" w:space="0" w:color="auto"/>
              <w:right w:val="single" w:sz="2"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12</w:t>
            </w:r>
          </w:p>
        </w:tc>
      </w:tr>
      <w:tr w:rsidR="00CF05E9" w:rsidRPr="00CF05E9" w:rsidTr="00CF05E9">
        <w:trPr>
          <w:jc w:val="center"/>
        </w:trPr>
        <w:tc>
          <w:tcPr>
            <w:tcW w:w="94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21</w:t>
            </w:r>
          </w:p>
        </w:tc>
        <w:tc>
          <w:tcPr>
            <w:tcW w:w="5497"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Middle-latitude cyclones; climate controls</w:t>
            </w:r>
          </w:p>
        </w:tc>
        <w:tc>
          <w:tcPr>
            <w:tcW w:w="162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10 </w:t>
            </w:r>
            <w:r w:rsidRPr="00CF05E9">
              <w:rPr>
                <w:rFonts w:ascii="Times New Roman" w:eastAsia="Times New Roman" w:hAnsi="Times New Roman" w:cs="Times New Roman"/>
                <w:szCs w:val="24"/>
              </w:rPr>
              <w:t>Q: 7-11</w:t>
            </w:r>
          </w:p>
        </w:tc>
        <w:tc>
          <w:tcPr>
            <w:tcW w:w="126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b/>
                <w:bCs/>
                <w:szCs w:val="24"/>
              </w:rPr>
              <w:t>Test 4</w:t>
            </w:r>
          </w:p>
        </w:tc>
        <w:tc>
          <w:tcPr>
            <w:tcW w:w="900" w:type="dxa"/>
            <w:tcBorders>
              <w:top w:val="single" w:sz="18"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13, 18</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22</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Climate classification</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14 </w:t>
            </w:r>
            <w:r w:rsidRPr="00CF05E9">
              <w:rPr>
                <w:rFonts w:ascii="Times New Roman" w:eastAsia="Times New Roman" w:hAnsi="Times New Roman" w:cs="Times New Roman"/>
                <w:szCs w:val="24"/>
              </w:rPr>
              <w:t>Q: 1-23</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7</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18</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23</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szCs w:val="24"/>
              </w:rPr>
              <w:t>Climate change</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szCs w:val="24"/>
              </w:rPr>
            </w:pPr>
            <w:r w:rsidRPr="00CF05E9">
              <w:rPr>
                <w:rFonts w:ascii="Times New Roman" w:eastAsia="Times New Roman" w:hAnsi="Times New Roman" w:cs="Times New Roman"/>
                <w:b/>
                <w:bCs/>
                <w:szCs w:val="24"/>
              </w:rPr>
              <w:t xml:space="preserve">15 </w:t>
            </w:r>
            <w:r w:rsidRPr="00CF05E9">
              <w:rPr>
                <w:rFonts w:ascii="Times New Roman" w:eastAsia="Times New Roman" w:hAnsi="Times New Roman" w:cs="Times New Roman"/>
                <w:szCs w:val="24"/>
              </w:rPr>
              <w:t>Q: all</w:t>
            </w: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Quiz 8</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smartTag w:uri="urn:schemas-microsoft-com:office:smarttags" w:element="country-region">
              <w:smartTag w:uri="urn:schemas-microsoft-com:office:smarttags" w:element="place">
                <w:r w:rsidRPr="00CF05E9">
                  <w:rPr>
                    <w:rFonts w:ascii="Times New Roman" w:eastAsia="Times New Roman" w:hAnsi="Times New Roman" w:cs="Times New Roman"/>
                    <w:szCs w:val="24"/>
                  </w:rPr>
                  <w:t>Ch.</w:t>
                </w:r>
              </w:smartTag>
            </w:smartTag>
            <w:r w:rsidRPr="00CF05E9">
              <w:rPr>
                <w:rFonts w:ascii="Times New Roman" w:eastAsia="Times New Roman" w:hAnsi="Times New Roman" w:cs="Times New Roman"/>
                <w:szCs w:val="24"/>
              </w:rPr>
              <w:t xml:space="preserve"> 19</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lastRenderedPageBreak/>
              <w:t>June 24</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rPr>
                <w:rFonts w:ascii="Times New Roman" w:eastAsia="Times New Roman" w:hAnsi="Times New Roman" w:cs="Times New Roman"/>
                <w:i/>
                <w:iCs/>
                <w:szCs w:val="24"/>
              </w:rPr>
            </w:pPr>
            <w:r w:rsidRPr="00CF05E9">
              <w:rPr>
                <w:rFonts w:ascii="Times New Roman" w:eastAsia="Times New Roman" w:hAnsi="Times New Roman" w:cs="Times New Roman"/>
                <w:i/>
                <w:iCs/>
                <w:szCs w:val="24"/>
              </w:rPr>
              <w:t>Review for Lab exam</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b/>
                <w:bCs/>
                <w:szCs w:val="24"/>
              </w:rPr>
              <w:t>Test 5</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Review</w:t>
            </w:r>
          </w:p>
        </w:tc>
      </w:tr>
      <w:tr w:rsidR="00CF05E9" w:rsidRPr="00CF05E9" w:rsidTr="00CF05E9">
        <w:trPr>
          <w:jc w:val="center"/>
        </w:trPr>
        <w:tc>
          <w:tcPr>
            <w:tcW w:w="94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szCs w:val="24"/>
              </w:rPr>
            </w:pPr>
            <w:r w:rsidRPr="00CF05E9">
              <w:rPr>
                <w:rFonts w:ascii="Times New Roman" w:eastAsia="Times New Roman" w:hAnsi="Times New Roman" w:cs="Times New Roman"/>
                <w:szCs w:val="24"/>
              </w:rPr>
              <w:t>June 25</w:t>
            </w:r>
          </w:p>
        </w:tc>
        <w:tc>
          <w:tcPr>
            <w:tcW w:w="5497"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both"/>
              <w:rPr>
                <w:rFonts w:ascii="Times New Roman" w:eastAsia="Times New Roman" w:hAnsi="Times New Roman" w:cs="Times New Roman"/>
                <w:i/>
                <w:iCs/>
                <w:szCs w:val="24"/>
              </w:rPr>
            </w:pPr>
            <w:r w:rsidRPr="00CF05E9">
              <w:rPr>
                <w:rFonts w:ascii="Times New Roman" w:eastAsia="Times New Roman" w:hAnsi="Times New Roman" w:cs="Times New Roman"/>
                <w:i/>
                <w:iCs/>
                <w:szCs w:val="24"/>
              </w:rPr>
              <w:t>Lab exam</w:t>
            </w:r>
          </w:p>
        </w:tc>
        <w:tc>
          <w:tcPr>
            <w:tcW w:w="162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b/>
                <w:bCs/>
                <w:szCs w:val="24"/>
              </w:rPr>
            </w:pPr>
            <w:r w:rsidRPr="00CF05E9">
              <w:rPr>
                <w:rFonts w:ascii="Times New Roman" w:eastAsia="Times New Roman" w:hAnsi="Times New Roman" w:cs="Times New Roman"/>
                <w:b/>
                <w:bCs/>
                <w:szCs w:val="24"/>
              </w:rPr>
              <w:t>Lab Exam</w:t>
            </w:r>
          </w:p>
        </w:tc>
        <w:tc>
          <w:tcPr>
            <w:tcW w:w="900" w:type="dxa"/>
            <w:tcBorders>
              <w:top w:val="single" w:sz="4" w:space="0" w:color="auto"/>
              <w:left w:val="single" w:sz="4" w:space="0" w:color="auto"/>
              <w:bottom w:val="single" w:sz="4" w:space="0" w:color="auto"/>
              <w:right w:val="single" w:sz="4" w:space="0" w:color="auto"/>
            </w:tcBorders>
            <w:hideMark/>
          </w:tcPr>
          <w:p w:rsidR="00CF05E9" w:rsidRPr="00CF05E9" w:rsidRDefault="00CF05E9" w:rsidP="00CF05E9">
            <w:pPr>
              <w:spacing w:after="0" w:line="240" w:lineRule="auto"/>
              <w:jc w:val="center"/>
              <w:rPr>
                <w:rFonts w:ascii="Times New Roman" w:eastAsia="Times New Roman" w:hAnsi="Times New Roman" w:cs="Times New Roman"/>
                <w:szCs w:val="24"/>
              </w:rPr>
            </w:pPr>
            <w:r w:rsidRPr="00CF05E9">
              <w:rPr>
                <w:rFonts w:ascii="Times New Roman" w:eastAsia="Times New Roman" w:hAnsi="Times New Roman" w:cs="Times New Roman"/>
                <w:szCs w:val="24"/>
              </w:rPr>
              <w:t>Review</w:t>
            </w:r>
          </w:p>
        </w:tc>
      </w:tr>
    </w:tbl>
    <w:p w:rsidR="00CF05E9" w:rsidRPr="00CF05E9" w:rsidRDefault="00CF05E9" w:rsidP="00CF05E9">
      <w:pPr>
        <w:spacing w:after="0" w:line="240" w:lineRule="auto"/>
        <w:rPr>
          <w:rFonts w:ascii="Times New Roman" w:eastAsia="Times New Roman" w:hAnsi="Times New Roman" w:cs="Times New Roman"/>
          <w:b/>
          <w:bCs/>
          <w:sz w:val="20"/>
          <w:szCs w:val="24"/>
        </w:rPr>
      </w:pPr>
      <w:r w:rsidRPr="00CF05E9">
        <w:rPr>
          <w:rFonts w:ascii="Times New Roman" w:eastAsia="Times New Roman" w:hAnsi="Times New Roman" w:cs="Times New Roman"/>
          <w:b/>
          <w:bCs/>
          <w:sz w:val="20"/>
          <w:szCs w:val="24"/>
        </w:rPr>
        <w:t xml:space="preserve">* </w:t>
      </w:r>
      <w:smartTag w:uri="urn:schemas-microsoft-com:office:smarttags" w:element="City">
        <w:smartTag w:uri="urn:schemas-microsoft-com:office:smarttags" w:element="place">
          <w:r w:rsidRPr="00CF05E9">
            <w:rPr>
              <w:rFonts w:ascii="Times New Roman" w:eastAsia="Times New Roman" w:hAnsi="Times New Roman" w:cs="Times New Roman"/>
              <w:b/>
              <w:bCs/>
              <w:sz w:val="20"/>
              <w:szCs w:val="24"/>
            </w:rPr>
            <w:t>Readings</w:t>
          </w:r>
        </w:smartTag>
      </w:smartTag>
      <w:r w:rsidRPr="00CF05E9">
        <w:rPr>
          <w:rFonts w:ascii="Times New Roman" w:eastAsia="Times New Roman" w:hAnsi="Times New Roman" w:cs="Times New Roman"/>
          <w:b/>
          <w:bCs/>
          <w:sz w:val="20"/>
          <w:szCs w:val="24"/>
        </w:rPr>
        <w:t xml:space="preserve"> reflect chapters in your textbook</w:t>
      </w:r>
    </w:p>
    <w:p w:rsidR="00CF05E9" w:rsidRPr="00CF05E9" w:rsidRDefault="00CF05E9" w:rsidP="00CF05E9">
      <w:pPr>
        <w:spacing w:after="0" w:line="240" w:lineRule="auto"/>
        <w:jc w:val="center"/>
        <w:rPr>
          <w:rFonts w:ascii="Tahoma" w:eastAsia="Times New Roman" w:hAnsi="Tahoma" w:cs="Tahoma"/>
          <w:b/>
          <w:bCs/>
          <w:sz w:val="20"/>
          <w:szCs w:val="24"/>
        </w:rPr>
      </w:pPr>
      <w:r w:rsidRPr="00CF05E9">
        <w:rPr>
          <w:rFonts w:ascii="Times New Roman" w:eastAsia="Times New Roman" w:hAnsi="Times New Roman" w:cs="Times New Roman"/>
          <w:b/>
          <w:bCs/>
          <w:sz w:val="20"/>
          <w:szCs w:val="24"/>
        </w:rPr>
        <w:t>Any item on this outline may be subject to change.</w:t>
      </w:r>
    </w:p>
    <w:p w:rsidR="00DA3640" w:rsidRDefault="00DA3640">
      <w:bookmarkStart w:id="0" w:name="_GoBack"/>
      <w:bookmarkEnd w:id="0"/>
    </w:p>
    <w:sectPr w:rsidR="00D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E9"/>
    <w:rsid w:val="00CF05E9"/>
    <w:rsid w:val="00D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5E9"/>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qFormat/>
    <w:rsid w:val="00CF05E9"/>
    <w:pPr>
      <w:keepNext/>
      <w:spacing w:after="0" w:line="240" w:lineRule="auto"/>
      <w:jc w:val="center"/>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qFormat/>
    <w:rsid w:val="00CF05E9"/>
    <w:pPr>
      <w:keepNext/>
      <w:spacing w:after="0" w:line="240" w:lineRule="auto"/>
      <w:outlineLvl w:val="2"/>
    </w:pPr>
    <w:rPr>
      <w:rFonts w:ascii="Tahoma" w:eastAsia="Times New Roman" w:hAnsi="Tahoma" w:cs="Tahoma"/>
      <w:b/>
      <w:bCs/>
      <w:sz w:val="28"/>
      <w:szCs w:val="24"/>
    </w:rPr>
  </w:style>
  <w:style w:type="paragraph" w:styleId="Heading5">
    <w:name w:val="heading 5"/>
    <w:basedOn w:val="Normal"/>
    <w:next w:val="Normal"/>
    <w:link w:val="Heading5Char"/>
    <w:uiPriority w:val="9"/>
    <w:qFormat/>
    <w:rsid w:val="00CF05E9"/>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E9"/>
    <w:rPr>
      <w:rFonts w:ascii="Tahoma" w:eastAsia="Times New Roman" w:hAnsi="Tahoma" w:cs="Tahoma"/>
      <w:sz w:val="28"/>
      <w:szCs w:val="24"/>
    </w:rPr>
  </w:style>
  <w:style w:type="character" w:customStyle="1" w:styleId="Heading2Char">
    <w:name w:val="Heading 2 Char"/>
    <w:basedOn w:val="DefaultParagraphFont"/>
    <w:link w:val="Heading2"/>
    <w:uiPriority w:val="9"/>
    <w:rsid w:val="00CF05E9"/>
    <w:rPr>
      <w:rFonts w:ascii="Tahoma" w:eastAsia="Times New Roman" w:hAnsi="Tahoma" w:cs="Tahoma"/>
      <w:b/>
      <w:bCs/>
      <w:sz w:val="28"/>
      <w:szCs w:val="24"/>
    </w:rPr>
  </w:style>
  <w:style w:type="character" w:customStyle="1" w:styleId="Heading3Char">
    <w:name w:val="Heading 3 Char"/>
    <w:basedOn w:val="DefaultParagraphFont"/>
    <w:link w:val="Heading3"/>
    <w:uiPriority w:val="9"/>
    <w:rsid w:val="00CF05E9"/>
    <w:rPr>
      <w:rFonts w:ascii="Tahoma" w:eastAsia="Times New Roman" w:hAnsi="Tahoma" w:cs="Tahoma"/>
      <w:b/>
      <w:bCs/>
      <w:sz w:val="28"/>
      <w:szCs w:val="24"/>
    </w:rPr>
  </w:style>
  <w:style w:type="character" w:customStyle="1" w:styleId="Heading5Char">
    <w:name w:val="Heading 5 Char"/>
    <w:basedOn w:val="DefaultParagraphFont"/>
    <w:link w:val="Heading5"/>
    <w:uiPriority w:val="9"/>
    <w:rsid w:val="00CF05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F05E9"/>
    <w:rPr>
      <w:color w:val="0000FF"/>
      <w:u w:val="single"/>
    </w:rPr>
  </w:style>
  <w:style w:type="paragraph" w:styleId="BodyText">
    <w:name w:val="Body Text"/>
    <w:basedOn w:val="Normal"/>
    <w:link w:val="BodyTextChar"/>
    <w:uiPriority w:val="99"/>
    <w:unhideWhenUsed/>
    <w:rsid w:val="00CF05E9"/>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uiPriority w:val="99"/>
    <w:rsid w:val="00CF05E9"/>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5E9"/>
    <w:pPr>
      <w:keepNext/>
      <w:spacing w:after="0" w:line="240" w:lineRule="auto"/>
      <w:outlineLvl w:val="0"/>
    </w:pPr>
    <w:rPr>
      <w:rFonts w:ascii="Tahoma" w:eastAsia="Times New Roman" w:hAnsi="Tahoma" w:cs="Tahoma"/>
      <w:sz w:val="28"/>
      <w:szCs w:val="24"/>
    </w:rPr>
  </w:style>
  <w:style w:type="paragraph" w:styleId="Heading2">
    <w:name w:val="heading 2"/>
    <w:basedOn w:val="Normal"/>
    <w:next w:val="Normal"/>
    <w:link w:val="Heading2Char"/>
    <w:uiPriority w:val="9"/>
    <w:qFormat/>
    <w:rsid w:val="00CF05E9"/>
    <w:pPr>
      <w:keepNext/>
      <w:spacing w:after="0" w:line="240" w:lineRule="auto"/>
      <w:jc w:val="center"/>
      <w:outlineLvl w:val="1"/>
    </w:pPr>
    <w:rPr>
      <w:rFonts w:ascii="Tahoma" w:eastAsia="Times New Roman" w:hAnsi="Tahoma" w:cs="Tahoma"/>
      <w:b/>
      <w:bCs/>
      <w:sz w:val="28"/>
      <w:szCs w:val="24"/>
    </w:rPr>
  </w:style>
  <w:style w:type="paragraph" w:styleId="Heading3">
    <w:name w:val="heading 3"/>
    <w:basedOn w:val="Normal"/>
    <w:next w:val="Normal"/>
    <w:link w:val="Heading3Char"/>
    <w:uiPriority w:val="9"/>
    <w:qFormat/>
    <w:rsid w:val="00CF05E9"/>
    <w:pPr>
      <w:keepNext/>
      <w:spacing w:after="0" w:line="240" w:lineRule="auto"/>
      <w:outlineLvl w:val="2"/>
    </w:pPr>
    <w:rPr>
      <w:rFonts w:ascii="Tahoma" w:eastAsia="Times New Roman" w:hAnsi="Tahoma" w:cs="Tahoma"/>
      <w:b/>
      <w:bCs/>
      <w:sz w:val="28"/>
      <w:szCs w:val="24"/>
    </w:rPr>
  </w:style>
  <w:style w:type="paragraph" w:styleId="Heading5">
    <w:name w:val="heading 5"/>
    <w:basedOn w:val="Normal"/>
    <w:next w:val="Normal"/>
    <w:link w:val="Heading5Char"/>
    <w:uiPriority w:val="9"/>
    <w:qFormat/>
    <w:rsid w:val="00CF05E9"/>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E9"/>
    <w:rPr>
      <w:rFonts w:ascii="Tahoma" w:eastAsia="Times New Roman" w:hAnsi="Tahoma" w:cs="Tahoma"/>
      <w:sz w:val="28"/>
      <w:szCs w:val="24"/>
    </w:rPr>
  </w:style>
  <w:style w:type="character" w:customStyle="1" w:styleId="Heading2Char">
    <w:name w:val="Heading 2 Char"/>
    <w:basedOn w:val="DefaultParagraphFont"/>
    <w:link w:val="Heading2"/>
    <w:uiPriority w:val="9"/>
    <w:rsid w:val="00CF05E9"/>
    <w:rPr>
      <w:rFonts w:ascii="Tahoma" w:eastAsia="Times New Roman" w:hAnsi="Tahoma" w:cs="Tahoma"/>
      <w:b/>
      <w:bCs/>
      <w:sz w:val="28"/>
      <w:szCs w:val="24"/>
    </w:rPr>
  </w:style>
  <w:style w:type="character" w:customStyle="1" w:styleId="Heading3Char">
    <w:name w:val="Heading 3 Char"/>
    <w:basedOn w:val="DefaultParagraphFont"/>
    <w:link w:val="Heading3"/>
    <w:uiPriority w:val="9"/>
    <w:rsid w:val="00CF05E9"/>
    <w:rPr>
      <w:rFonts w:ascii="Tahoma" w:eastAsia="Times New Roman" w:hAnsi="Tahoma" w:cs="Tahoma"/>
      <w:b/>
      <w:bCs/>
      <w:sz w:val="28"/>
      <w:szCs w:val="24"/>
    </w:rPr>
  </w:style>
  <w:style w:type="character" w:customStyle="1" w:styleId="Heading5Char">
    <w:name w:val="Heading 5 Char"/>
    <w:basedOn w:val="DefaultParagraphFont"/>
    <w:link w:val="Heading5"/>
    <w:uiPriority w:val="9"/>
    <w:rsid w:val="00CF05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F05E9"/>
    <w:rPr>
      <w:color w:val="0000FF"/>
      <w:u w:val="single"/>
    </w:rPr>
  </w:style>
  <w:style w:type="paragraph" w:styleId="BodyText">
    <w:name w:val="Body Text"/>
    <w:basedOn w:val="Normal"/>
    <w:link w:val="BodyTextChar"/>
    <w:uiPriority w:val="99"/>
    <w:unhideWhenUsed/>
    <w:rsid w:val="00CF05E9"/>
    <w:pPr>
      <w:spacing w:after="0" w:line="240" w:lineRule="auto"/>
      <w:jc w:val="both"/>
    </w:pPr>
    <w:rPr>
      <w:rFonts w:ascii="Tahoma" w:eastAsia="Times New Roman" w:hAnsi="Tahoma" w:cs="Tahoma"/>
      <w:sz w:val="24"/>
      <w:szCs w:val="24"/>
    </w:rPr>
  </w:style>
  <w:style w:type="character" w:customStyle="1" w:styleId="BodyTextChar">
    <w:name w:val="Body Text Char"/>
    <w:basedOn w:val="DefaultParagraphFont"/>
    <w:link w:val="BodyText"/>
    <w:uiPriority w:val="99"/>
    <w:rsid w:val="00CF05E9"/>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dbudiko@ilstu.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XY5HK7YVDQWF-267-2</_dlc_DocId>
    <_dlc_DocIdUrl xmlns="95c273cc-9201-4c1e-8c9f-fe8c80cbe9de">
      <Url>https://faculty.sharepoint.illinoisstate.edu/dbudiko/_layouts/DocIdRedir.aspx?ID=XY5HK7YVDQWF-267-2</Url>
      <Description>XY5HK7YVDQWF-267-2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47C74CE08035446A46453A07F47EDA2" ma:contentTypeVersion="1" ma:contentTypeDescription="Create a new document." ma:contentTypeScope="" ma:versionID="47c8f530dd5201f95b17f00f9589b22c">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3d5a32756865940de2755d150ba87df5" ns1:_="" ns2:_="">
    <xsd:import namespace="http://schemas.microsoft.com/sharepoint/v3"/>
    <xsd:import namespace="95c273cc-9201-4c1e-8c9f-fe8c80cbe9d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00FBD-524C-4F41-AE5C-F63289817CFF}"/>
</file>

<file path=customXml/itemProps2.xml><?xml version="1.0" encoding="utf-8"?>
<ds:datastoreItem xmlns:ds="http://schemas.openxmlformats.org/officeDocument/2006/customXml" ds:itemID="{F34884D7-7525-42FD-A044-CF939FFFAE0D}"/>
</file>

<file path=customXml/itemProps3.xml><?xml version="1.0" encoding="utf-8"?>
<ds:datastoreItem xmlns:ds="http://schemas.openxmlformats.org/officeDocument/2006/customXml" ds:itemID="{3E0860BA-C2ED-4255-A2BA-E5A539BA1851}"/>
</file>

<file path=customXml/itemProps4.xml><?xml version="1.0" encoding="utf-8"?>
<ds:datastoreItem xmlns:ds="http://schemas.openxmlformats.org/officeDocument/2006/customXml" ds:itemID="{7471EB70-85D6-4E52-B42B-02749A427C31}"/>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ktmuszy</dc:creator>
  <cp:lastModifiedBy>ktmuszy</cp:lastModifiedBy>
  <cp:revision>1</cp:revision>
  <dcterms:created xsi:type="dcterms:W3CDTF">2012-09-24T19:41:00Z</dcterms:created>
  <dcterms:modified xsi:type="dcterms:W3CDTF">2012-09-24T19:41:00Z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0x010100D47C74CE08035446A46453A07F47EDA2</vt:lpwstr>
  </property>
  <property fmtid="{D5CDD505-2E9C-101B-9397-08002B2CF9AE}" pid="3" name="_dlc_DocIdItemGuid">
    <vt:lpwstr>e0d97752-ce5a-4eb7-8068-bbb72836b885</vt:lpwstr>
  </property>
</Properties>
</file>