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9894" w14:textId="05433E09" w:rsidR="00D772EA" w:rsidRPr="002E7A86" w:rsidRDefault="00D772EA" w:rsidP="00D772EA">
      <w:pPr>
        <w:shd w:val="clear" w:color="auto" w:fill="FFFFFF"/>
        <w:spacing w:after="0" w:line="249" w:lineRule="atLeast"/>
        <w:jc w:val="center"/>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 xml:space="preserve">Date Program Tables are updated:  </w:t>
      </w:r>
      <w:r w:rsidR="00606CBD">
        <w:rPr>
          <w:rFonts w:ascii="Times New Roman" w:eastAsia="Times New Roman" w:hAnsi="Times New Roman" w:cs="Times New Roman"/>
          <w:color w:val="000000"/>
        </w:rPr>
        <w:t>August 8, 2022</w:t>
      </w:r>
    </w:p>
    <w:p w14:paraId="29B5267B" w14:textId="2591F6D4" w:rsidR="00D772EA" w:rsidRPr="002E7A86" w:rsidRDefault="00D772EA" w:rsidP="00F35F0F">
      <w:pPr>
        <w:shd w:val="clear" w:color="auto" w:fill="FFFFFF"/>
        <w:spacing w:after="0" w:line="249" w:lineRule="atLeast"/>
        <w:outlineLvl w:val="2"/>
        <w:rPr>
          <w:rFonts w:ascii="Times New Roman" w:eastAsia="Times New Roman" w:hAnsi="Times New Roman" w:cs="Times New Roman"/>
          <w:b/>
          <w:bCs/>
          <w:color w:val="000000"/>
        </w:rPr>
      </w:pPr>
    </w:p>
    <w:p w14:paraId="6BB6FB0E" w14:textId="2C304F4A" w:rsidR="00D772EA" w:rsidRPr="002E7A86" w:rsidRDefault="00D772EA" w:rsidP="00D772EA">
      <w:pPr>
        <w:shd w:val="clear" w:color="auto" w:fill="FFFFFF"/>
        <w:spacing w:after="0" w:line="249" w:lineRule="atLeast"/>
        <w:jc w:val="center"/>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Internship Program Admissions</w:t>
      </w:r>
    </w:p>
    <w:p w14:paraId="545E9018" w14:textId="77777777" w:rsidR="007670EA" w:rsidRPr="002E7A86" w:rsidRDefault="007670EA" w:rsidP="00D772EA">
      <w:pPr>
        <w:shd w:val="clear" w:color="auto" w:fill="FFFFFF"/>
        <w:spacing w:after="0" w:line="249" w:lineRule="atLeast"/>
        <w:jc w:val="center"/>
        <w:outlineLvl w:val="2"/>
        <w:rPr>
          <w:rFonts w:ascii="Times New Roman" w:eastAsia="Times New Roman" w:hAnsi="Times New Roman" w:cs="Times New Roman"/>
          <w:b/>
          <w:bCs/>
          <w:color w:val="000000"/>
        </w:rPr>
      </w:pPr>
    </w:p>
    <w:p w14:paraId="5242F981" w14:textId="40B2FCB8" w:rsidR="00D772EA" w:rsidRPr="002E7A86" w:rsidRDefault="00B93A41" w:rsidP="00F35F0F">
      <w:pPr>
        <w:shd w:val="clear" w:color="auto" w:fill="FFFFFF"/>
        <w:spacing w:after="0" w:line="249" w:lineRule="atLeast"/>
        <w:outlineLvl w:val="2"/>
        <w:rPr>
          <w:rFonts w:ascii="Times New Roman" w:eastAsia="Times New Roman" w:hAnsi="Times New Roman" w:cs="Times New Roman"/>
          <w:bCs/>
          <w:color w:val="000000"/>
        </w:rPr>
      </w:pPr>
      <w:r w:rsidRPr="002E7A86">
        <w:rPr>
          <w:rFonts w:ascii="Times New Roman" w:eastAsia="Times New Roman" w:hAnsi="Times New Roman" w:cs="Times New Roman"/>
          <w:bCs/>
          <w:color w:val="000000"/>
        </w:rPr>
        <w:t xml:space="preserve">Illinois School Psychology Internship Consortium (ISPIC) seeks applications from graduate students </w:t>
      </w:r>
      <w:r w:rsidR="007670EA" w:rsidRPr="002E7A86">
        <w:rPr>
          <w:rFonts w:ascii="Times New Roman" w:eastAsia="Times New Roman" w:hAnsi="Times New Roman" w:cs="Times New Roman"/>
          <w:bCs/>
          <w:color w:val="000000"/>
        </w:rPr>
        <w:t xml:space="preserve">training in </w:t>
      </w:r>
      <w:r w:rsidRPr="002E7A86">
        <w:rPr>
          <w:rFonts w:ascii="Times New Roman" w:eastAsia="Times New Roman" w:hAnsi="Times New Roman" w:cs="Times New Roman"/>
          <w:bCs/>
          <w:color w:val="000000"/>
        </w:rPr>
        <w:t>doctoral programs in school psychology or combined programs</w:t>
      </w:r>
      <w:r w:rsidR="007670EA" w:rsidRPr="002E7A86">
        <w:rPr>
          <w:rFonts w:ascii="Times New Roman" w:eastAsia="Times New Roman" w:hAnsi="Times New Roman" w:cs="Times New Roman"/>
          <w:bCs/>
          <w:color w:val="000000"/>
        </w:rPr>
        <w:t>,</w:t>
      </w:r>
      <w:r w:rsidRPr="002E7A86">
        <w:rPr>
          <w:rFonts w:ascii="Times New Roman" w:eastAsia="Times New Roman" w:hAnsi="Times New Roman" w:cs="Times New Roman"/>
          <w:bCs/>
          <w:color w:val="000000"/>
        </w:rPr>
        <w:t xml:space="preserve"> which prepare students for the practice of school psychology. </w:t>
      </w:r>
      <w:r w:rsidR="007670EA" w:rsidRPr="002E7A86">
        <w:rPr>
          <w:rFonts w:ascii="Times New Roman" w:eastAsia="Times New Roman" w:hAnsi="Times New Roman" w:cs="Times New Roman"/>
          <w:bCs/>
          <w:color w:val="000000"/>
        </w:rPr>
        <w:t xml:space="preserve">Applicants must be in good standing, typically with three years of completed coursework. </w:t>
      </w:r>
      <w:r w:rsidRPr="002E7A86">
        <w:rPr>
          <w:rFonts w:ascii="Times New Roman" w:eastAsia="Times New Roman" w:hAnsi="Times New Roman" w:cs="Times New Roman"/>
          <w:bCs/>
          <w:color w:val="000000"/>
        </w:rPr>
        <w:t xml:space="preserve">While APA or CPA accredited PhD programs are preferred, applicants from non-accredited and PsyD programs will also be considered. Most successful applicants have a minimum of 800 hours of practicum experience in schools and other child-serving settings. If passing comprehensive examinations prior to going on internship is a requirement of the doctoral program, ISPIC requires that successful completion occur prior to submitting rankings. </w:t>
      </w:r>
      <w:r w:rsidR="007670EA" w:rsidRPr="002E7A86">
        <w:rPr>
          <w:rFonts w:ascii="Times New Roman" w:eastAsia="Times New Roman" w:hAnsi="Times New Roman" w:cs="Times New Roman"/>
          <w:bCs/>
          <w:color w:val="000000"/>
        </w:rPr>
        <w:t>ISPIC has no requirements regarding progress toward dissertation completion.</w:t>
      </w:r>
      <w:r w:rsidR="00A41070" w:rsidRPr="002E7A86">
        <w:rPr>
          <w:rFonts w:ascii="Times New Roman" w:eastAsia="Times New Roman" w:hAnsi="Times New Roman" w:cs="Times New Roman"/>
          <w:bCs/>
          <w:color w:val="000000"/>
        </w:rPr>
        <w:t xml:space="preserve"> All ISPIC interns must pass background checks</w:t>
      </w:r>
      <w:r w:rsidR="001118FB" w:rsidRPr="002E7A86">
        <w:rPr>
          <w:rFonts w:ascii="Times New Roman" w:eastAsia="Times New Roman" w:hAnsi="Times New Roman" w:cs="Times New Roman"/>
          <w:bCs/>
          <w:color w:val="000000"/>
        </w:rPr>
        <w:t xml:space="preserve"> and some sites require finger printing and drug screening</w:t>
      </w:r>
      <w:r w:rsidR="00A41070" w:rsidRPr="002E7A86">
        <w:rPr>
          <w:rFonts w:ascii="Times New Roman" w:eastAsia="Times New Roman" w:hAnsi="Times New Roman" w:cs="Times New Roman"/>
          <w:bCs/>
          <w:color w:val="000000"/>
        </w:rPr>
        <w:t>.</w:t>
      </w:r>
    </w:p>
    <w:p w14:paraId="5B40DD7C" w14:textId="77777777" w:rsidR="00B93A41" w:rsidRPr="002E7A86" w:rsidRDefault="00B93A41" w:rsidP="00F35F0F">
      <w:pPr>
        <w:shd w:val="clear" w:color="auto" w:fill="FFFFFF"/>
        <w:spacing w:after="0" w:line="249" w:lineRule="atLeast"/>
        <w:outlineLvl w:val="2"/>
        <w:rPr>
          <w:rFonts w:ascii="Times New Roman" w:eastAsia="Times New Roman" w:hAnsi="Times New Roman" w:cs="Times New Roman"/>
          <w:b/>
          <w:bCs/>
          <w:color w:val="000000"/>
        </w:rPr>
      </w:pPr>
    </w:p>
    <w:p w14:paraId="0B3C8BE5" w14:textId="6635DE7F" w:rsidR="00D772EA" w:rsidRPr="002E7A86" w:rsidRDefault="00D772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Does the program require that applicants have received a minimum number of hours of the following at time of application? If yes, indicate how many:</w:t>
      </w:r>
      <w:r w:rsidR="007670EA" w:rsidRPr="002E7A86">
        <w:rPr>
          <w:rFonts w:ascii="Times New Roman" w:eastAsia="Times New Roman" w:hAnsi="Times New Roman" w:cs="Times New Roman"/>
          <w:b/>
          <w:bCs/>
          <w:color w:val="000000"/>
        </w:rPr>
        <w:t xml:space="preserve"> </w:t>
      </w:r>
      <w:r w:rsidR="007670EA" w:rsidRPr="002E7A86">
        <w:rPr>
          <w:rFonts w:ascii="Times New Roman" w:eastAsia="Times New Roman" w:hAnsi="Times New Roman" w:cs="Times New Roman"/>
          <w:bCs/>
          <w:color w:val="000000"/>
        </w:rPr>
        <w:t>800 preferred</w:t>
      </w:r>
    </w:p>
    <w:p w14:paraId="2ABEB15C" w14:textId="14183CE2" w:rsidR="00D772EA" w:rsidRPr="002E7A86" w:rsidRDefault="00D772EA" w:rsidP="007670EA">
      <w:pPr>
        <w:shd w:val="clear" w:color="auto" w:fill="FFFFFF"/>
        <w:spacing w:after="0" w:line="249" w:lineRule="atLeast"/>
        <w:ind w:firstLine="720"/>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Total Direct Contact Intervention Hours:</w:t>
      </w:r>
      <w:r w:rsidR="007670EA" w:rsidRPr="002E7A86">
        <w:rPr>
          <w:rFonts w:ascii="Times New Roman" w:eastAsia="Times New Roman" w:hAnsi="Times New Roman" w:cs="Times New Roman"/>
          <w:b/>
          <w:bCs/>
          <w:color w:val="000000"/>
        </w:rPr>
        <w:t xml:space="preserve"> </w:t>
      </w:r>
      <w:r w:rsidR="007670EA" w:rsidRPr="002E7A86">
        <w:rPr>
          <w:rFonts w:ascii="Times New Roman" w:eastAsia="Times New Roman" w:hAnsi="Times New Roman" w:cs="Times New Roman"/>
          <w:b/>
          <w:bCs/>
          <w:color w:val="000000"/>
        </w:rPr>
        <w:tab/>
      </w:r>
      <w:r w:rsidR="007670EA" w:rsidRPr="002E7A86">
        <w:rPr>
          <w:rFonts w:ascii="Times New Roman" w:eastAsia="Times New Roman" w:hAnsi="Times New Roman" w:cs="Times New Roman"/>
          <w:bCs/>
          <w:color w:val="000000"/>
        </w:rPr>
        <w:t>N</w:t>
      </w:r>
    </w:p>
    <w:p w14:paraId="02635ABD" w14:textId="0255AF3C" w:rsidR="00D772EA" w:rsidRPr="002E7A86" w:rsidRDefault="00D772EA" w:rsidP="007670EA">
      <w:pPr>
        <w:shd w:val="clear" w:color="auto" w:fill="FFFFFF"/>
        <w:spacing w:after="0" w:line="249" w:lineRule="atLeast"/>
        <w:ind w:firstLine="720"/>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Total Director Assessment Hours:</w:t>
      </w:r>
      <w:r w:rsidR="007670EA" w:rsidRPr="002E7A86">
        <w:rPr>
          <w:rFonts w:ascii="Times New Roman" w:eastAsia="Times New Roman" w:hAnsi="Times New Roman" w:cs="Times New Roman"/>
          <w:b/>
          <w:bCs/>
          <w:color w:val="000000"/>
        </w:rPr>
        <w:tab/>
      </w:r>
      <w:r w:rsidR="007670EA" w:rsidRPr="002E7A86">
        <w:rPr>
          <w:rFonts w:ascii="Times New Roman" w:eastAsia="Times New Roman" w:hAnsi="Times New Roman" w:cs="Times New Roman"/>
          <w:b/>
          <w:bCs/>
          <w:color w:val="000000"/>
        </w:rPr>
        <w:tab/>
      </w:r>
      <w:r w:rsidR="007670EA" w:rsidRPr="002E7A86">
        <w:rPr>
          <w:rFonts w:ascii="Times New Roman" w:eastAsia="Times New Roman" w:hAnsi="Times New Roman" w:cs="Times New Roman"/>
          <w:bCs/>
          <w:color w:val="000000"/>
        </w:rPr>
        <w:t>N</w:t>
      </w:r>
    </w:p>
    <w:p w14:paraId="7BA67C87" w14:textId="67C0DD85" w:rsidR="00D772EA" w:rsidRPr="002E7A86" w:rsidRDefault="00D772EA" w:rsidP="00F35F0F">
      <w:pPr>
        <w:shd w:val="clear" w:color="auto" w:fill="FFFFFF"/>
        <w:spacing w:after="0" w:line="249" w:lineRule="atLeast"/>
        <w:outlineLvl w:val="2"/>
        <w:rPr>
          <w:rFonts w:ascii="Times New Roman" w:eastAsia="Times New Roman" w:hAnsi="Times New Roman" w:cs="Times New Roman"/>
          <w:bCs/>
          <w:color w:val="000000"/>
        </w:rPr>
      </w:pPr>
      <w:r w:rsidRPr="002E7A86">
        <w:rPr>
          <w:rFonts w:ascii="Times New Roman" w:eastAsia="Times New Roman" w:hAnsi="Times New Roman" w:cs="Times New Roman"/>
          <w:b/>
          <w:bCs/>
          <w:color w:val="000000"/>
        </w:rPr>
        <w:t>Describe any other required minimum criteria used to screen applicants</w:t>
      </w:r>
      <w:r w:rsidR="007670EA" w:rsidRPr="002E7A86">
        <w:rPr>
          <w:rFonts w:ascii="Times New Roman" w:eastAsia="Times New Roman" w:hAnsi="Times New Roman" w:cs="Times New Roman"/>
          <w:b/>
          <w:bCs/>
          <w:color w:val="000000"/>
        </w:rPr>
        <w:t xml:space="preserve">: </w:t>
      </w:r>
      <w:r w:rsidR="007670EA" w:rsidRPr="002E7A86">
        <w:rPr>
          <w:rFonts w:ascii="Times New Roman" w:eastAsia="Times New Roman" w:hAnsi="Times New Roman" w:cs="Times New Roman"/>
          <w:bCs/>
          <w:color w:val="000000"/>
        </w:rPr>
        <w:t>N/A</w:t>
      </w:r>
    </w:p>
    <w:p w14:paraId="1E935C79" w14:textId="5AA449AC" w:rsidR="00A41070" w:rsidRPr="002E7A86" w:rsidRDefault="00A41070" w:rsidP="00F35F0F">
      <w:pPr>
        <w:shd w:val="clear" w:color="auto" w:fill="FFFFFF"/>
        <w:spacing w:after="0" w:line="249" w:lineRule="atLeast"/>
        <w:outlineLvl w:val="2"/>
        <w:rPr>
          <w:rFonts w:ascii="Times New Roman" w:eastAsia="Times New Roman" w:hAnsi="Times New Roman" w:cs="Times New Roman"/>
          <w:bCs/>
          <w:color w:val="000000"/>
        </w:rPr>
      </w:pPr>
    </w:p>
    <w:p w14:paraId="2499E933" w14:textId="4B401E1A" w:rsidR="007670EA" w:rsidRPr="002E7A86" w:rsidRDefault="007670EA" w:rsidP="007670EA">
      <w:pPr>
        <w:shd w:val="clear" w:color="auto" w:fill="FFFFFF"/>
        <w:spacing w:after="0" w:line="249" w:lineRule="atLeast"/>
        <w:jc w:val="center"/>
        <w:outlineLvl w:val="2"/>
        <w:rPr>
          <w:rFonts w:ascii="Times New Roman" w:eastAsia="Times New Roman" w:hAnsi="Times New Roman" w:cs="Times New Roman"/>
          <w:b/>
          <w:bCs/>
          <w:color w:val="000000"/>
        </w:rPr>
      </w:pPr>
      <w:bookmarkStart w:id="0" w:name="_Hlk50041661"/>
      <w:r w:rsidRPr="002E7A86">
        <w:rPr>
          <w:rFonts w:ascii="Times New Roman" w:eastAsia="Times New Roman" w:hAnsi="Times New Roman" w:cs="Times New Roman"/>
          <w:b/>
          <w:bCs/>
          <w:color w:val="000000"/>
        </w:rPr>
        <w:t>Initial Post-Internship Positions</w:t>
      </w:r>
    </w:p>
    <w:p w14:paraId="75CFA4D5" w14:textId="7C0BC5D8" w:rsidR="007670EA" w:rsidRPr="002E7A86" w:rsidRDefault="007670EA" w:rsidP="007670EA">
      <w:pPr>
        <w:shd w:val="clear" w:color="auto" w:fill="FFFFFF"/>
        <w:spacing w:after="0" w:line="249" w:lineRule="atLeast"/>
        <w:ind w:left="7200"/>
        <w:outlineLvl w:val="2"/>
        <w:rPr>
          <w:rFonts w:ascii="Times New Roman" w:eastAsia="Times New Roman" w:hAnsi="Times New Roman" w:cs="Times New Roman"/>
          <w:b/>
          <w:bCs/>
          <w:color w:val="000000"/>
        </w:rPr>
      </w:pPr>
      <w:r w:rsidRPr="002E7A86">
        <w:rPr>
          <w:rFonts w:ascii="Times New Roman" w:eastAsia="Times New Roman" w:hAnsi="Times New Roman" w:cs="Times New Roman"/>
          <w:bCs/>
          <w:color w:val="000000"/>
        </w:rPr>
        <w:br/>
      </w:r>
      <w:r w:rsidR="0071399C">
        <w:rPr>
          <w:rFonts w:ascii="Times New Roman" w:eastAsia="Times New Roman" w:hAnsi="Times New Roman" w:cs="Times New Roman"/>
          <w:b/>
          <w:bCs/>
          <w:color w:val="000000"/>
        </w:rPr>
        <w:t>2018-2021</w:t>
      </w:r>
    </w:p>
    <w:p w14:paraId="4CF42B76" w14:textId="49275581"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Total # of interns who were in the 3 cohorts</w:t>
      </w:r>
      <w:r w:rsidR="00A41070" w:rsidRPr="002E7A86">
        <w:rPr>
          <w:rFonts w:ascii="Times New Roman" w:eastAsia="Times New Roman" w:hAnsi="Times New Roman" w:cs="Times New Roman"/>
          <w:b/>
          <w:bCs/>
          <w:color w:val="000000"/>
        </w:rPr>
        <w:t>:</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D634C2" w:rsidRPr="002E7A86">
        <w:rPr>
          <w:rFonts w:ascii="Times New Roman" w:eastAsia="Times New Roman" w:hAnsi="Times New Roman" w:cs="Times New Roman"/>
          <w:b/>
          <w:bCs/>
          <w:color w:val="000000"/>
        </w:rPr>
        <w:t>5</w:t>
      </w:r>
      <w:r w:rsidR="0071399C">
        <w:rPr>
          <w:rFonts w:ascii="Times New Roman" w:eastAsia="Times New Roman" w:hAnsi="Times New Roman" w:cs="Times New Roman"/>
          <w:b/>
          <w:bCs/>
          <w:color w:val="000000"/>
        </w:rPr>
        <w:t>3</w:t>
      </w:r>
    </w:p>
    <w:p w14:paraId="440BF57E" w14:textId="77777777"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 xml:space="preserve">Total # of interns who did not seek employment because they returned to </w:t>
      </w:r>
    </w:p>
    <w:p w14:paraId="112B917B" w14:textId="5F5B5D4C"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their doctoral program/are completing doctoral degree</w:t>
      </w:r>
      <w:r w:rsidR="00A41070" w:rsidRPr="002E7A86">
        <w:rPr>
          <w:rFonts w:ascii="Times New Roman" w:eastAsia="Times New Roman" w:hAnsi="Times New Roman" w:cs="Times New Roman"/>
          <w:b/>
          <w:bCs/>
          <w:color w:val="000000"/>
        </w:rPr>
        <w:t>:</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3</w:t>
      </w:r>
    </w:p>
    <w:p w14:paraId="6C69047D" w14:textId="77777777" w:rsidR="0092010C" w:rsidRPr="002E7A86" w:rsidRDefault="0092010C" w:rsidP="00F35F0F">
      <w:pPr>
        <w:shd w:val="clear" w:color="auto" w:fill="FFFFFF"/>
        <w:spacing w:after="0" w:line="249" w:lineRule="atLeast"/>
        <w:outlineLvl w:val="2"/>
        <w:rPr>
          <w:rFonts w:ascii="Times New Roman" w:eastAsia="Times New Roman" w:hAnsi="Times New Roman" w:cs="Times New Roman"/>
          <w:b/>
          <w:bCs/>
          <w:color w:val="000000"/>
        </w:rPr>
      </w:pPr>
    </w:p>
    <w:p w14:paraId="369DB120" w14:textId="43082360"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t>PD</w:t>
      </w:r>
      <w:r w:rsidRPr="002E7A86">
        <w:rPr>
          <w:rFonts w:ascii="Times New Roman" w:eastAsia="Times New Roman" w:hAnsi="Times New Roman" w:cs="Times New Roman"/>
          <w:b/>
          <w:bCs/>
          <w:color w:val="000000"/>
        </w:rPr>
        <w:tab/>
      </w:r>
      <w:r w:rsidRPr="002E7A86">
        <w:rPr>
          <w:rFonts w:ascii="Times New Roman" w:eastAsia="Times New Roman" w:hAnsi="Times New Roman" w:cs="Times New Roman"/>
          <w:b/>
          <w:bCs/>
          <w:color w:val="000000"/>
        </w:rPr>
        <w:tab/>
        <w:t>EP</w:t>
      </w:r>
    </w:p>
    <w:p w14:paraId="2A420566" w14:textId="2C65B24C"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Community mental health center</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11</w:t>
      </w:r>
      <w:r w:rsidR="00D634C2" w:rsidRPr="002E7A86">
        <w:rPr>
          <w:rFonts w:ascii="Times New Roman" w:eastAsia="Times New Roman" w:hAnsi="Times New Roman" w:cs="Times New Roman"/>
          <w:b/>
          <w:bCs/>
          <w:color w:val="000000"/>
        </w:rPr>
        <w:tab/>
      </w:r>
      <w:r w:rsidR="00D634C2" w:rsidRPr="002E7A86">
        <w:rPr>
          <w:rFonts w:ascii="Times New Roman" w:eastAsia="Times New Roman" w:hAnsi="Times New Roman" w:cs="Times New Roman"/>
          <w:b/>
          <w:bCs/>
          <w:color w:val="000000"/>
        </w:rPr>
        <w:tab/>
        <w:t>1</w:t>
      </w:r>
    </w:p>
    <w:p w14:paraId="2715E879" w14:textId="0C7F3B80"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Federally qualified health center</w:t>
      </w:r>
    </w:p>
    <w:p w14:paraId="081A58B2" w14:textId="725B03CC"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Independent primary care facility/clinic</w:t>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t>2</w:t>
      </w:r>
    </w:p>
    <w:p w14:paraId="1B074921" w14:textId="01E821B1"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University counseling center</w:t>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t>1</w:t>
      </w:r>
    </w:p>
    <w:p w14:paraId="05043E09" w14:textId="28D4CF12"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Veteran Affairs medical center</w:t>
      </w:r>
    </w:p>
    <w:p w14:paraId="0718A2AF" w14:textId="74AB8687"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Military health center</w:t>
      </w:r>
    </w:p>
    <w:p w14:paraId="7354CEA5" w14:textId="74A9D4DA"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Academic health center</w:t>
      </w:r>
    </w:p>
    <w:p w14:paraId="3257982C" w14:textId="382D5267"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Other medical center of hospital</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6</w:t>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p>
    <w:p w14:paraId="5765CD5D" w14:textId="7A60AEA5"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Psychiatric hospital</w:t>
      </w:r>
    </w:p>
    <w:p w14:paraId="6A18E4C1" w14:textId="63673E45"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Academic university/department</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3</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t>6</w:t>
      </w:r>
    </w:p>
    <w:p w14:paraId="2CBD6A39" w14:textId="1D7355C6"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Community college or other teaching setting</w:t>
      </w:r>
    </w:p>
    <w:p w14:paraId="6CAE5323" w14:textId="0C1E5A03"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Independent research institution</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D634C2" w:rsidRPr="002E7A86">
        <w:rPr>
          <w:rFonts w:ascii="Times New Roman" w:eastAsia="Times New Roman" w:hAnsi="Times New Roman" w:cs="Times New Roman"/>
          <w:b/>
          <w:bCs/>
          <w:color w:val="000000"/>
        </w:rPr>
        <w:t>1</w:t>
      </w:r>
    </w:p>
    <w:p w14:paraId="461A8B7C" w14:textId="21D394C9"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Correctional facility</w:t>
      </w:r>
    </w:p>
    <w:p w14:paraId="4CFFA2C8" w14:textId="67F7D9A4"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School district/system</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14</w:t>
      </w:r>
    </w:p>
    <w:p w14:paraId="461CA644" w14:textId="2CF7FC01"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Independent practice setting</w:t>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t>2</w:t>
      </w:r>
    </w:p>
    <w:p w14:paraId="4E641A7D" w14:textId="2C2A2F4F"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Not currently employed</w:t>
      </w:r>
    </w:p>
    <w:p w14:paraId="6965C5B5" w14:textId="0F0808C8"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Changed to another field</w:t>
      </w:r>
    </w:p>
    <w:p w14:paraId="4B990B75" w14:textId="09E86D5D" w:rsidR="0092010C"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 xml:space="preserve">Other </w:t>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92010C" w:rsidRPr="002E7A86">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1</w:t>
      </w:r>
      <w:r w:rsidR="00D634C2" w:rsidRPr="002E7A86">
        <w:rPr>
          <w:rFonts w:ascii="Times New Roman" w:eastAsia="Times New Roman" w:hAnsi="Times New Roman" w:cs="Times New Roman"/>
          <w:b/>
          <w:bCs/>
          <w:color w:val="000000"/>
        </w:rPr>
        <w:tab/>
      </w:r>
      <w:r w:rsidR="00D634C2" w:rsidRPr="002E7A86">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1</w:t>
      </w:r>
    </w:p>
    <w:p w14:paraId="42459E79" w14:textId="6644273A" w:rsidR="007670EA" w:rsidRPr="002E7A86" w:rsidRDefault="007670EA" w:rsidP="00F35F0F">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Unknown</w:t>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r>
      <w:r w:rsidR="00606CBD">
        <w:rPr>
          <w:rFonts w:ascii="Times New Roman" w:eastAsia="Times New Roman" w:hAnsi="Times New Roman" w:cs="Times New Roman"/>
          <w:b/>
          <w:bCs/>
          <w:color w:val="000000"/>
        </w:rPr>
        <w:tab/>
        <w:t>1</w:t>
      </w:r>
    </w:p>
    <w:p w14:paraId="67258DE5" w14:textId="57E4E151" w:rsidR="00FA7989" w:rsidRPr="002E7A86" w:rsidRDefault="007670EA" w:rsidP="003F4328">
      <w:pPr>
        <w:shd w:val="clear" w:color="auto" w:fill="FFFFFF"/>
        <w:spacing w:after="0" w:line="249" w:lineRule="atLeast"/>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t>Note</w:t>
      </w:r>
      <w:proofErr w:type="gramStart"/>
      <w:r w:rsidRPr="002E7A86">
        <w:rPr>
          <w:rFonts w:ascii="Times New Roman" w:eastAsia="Times New Roman" w:hAnsi="Times New Roman" w:cs="Times New Roman"/>
          <w:b/>
          <w:bCs/>
          <w:color w:val="000000"/>
        </w:rPr>
        <w:t>:  “</w:t>
      </w:r>
      <w:proofErr w:type="gramEnd"/>
      <w:r w:rsidRPr="002E7A86">
        <w:rPr>
          <w:rFonts w:ascii="Times New Roman" w:eastAsia="Times New Roman" w:hAnsi="Times New Roman" w:cs="Times New Roman"/>
          <w:b/>
          <w:bCs/>
          <w:color w:val="000000"/>
        </w:rPr>
        <w:t xml:space="preserve">PD” = </w:t>
      </w:r>
      <w:proofErr w:type="spellStart"/>
      <w:r w:rsidRPr="002E7A86">
        <w:rPr>
          <w:rFonts w:ascii="Times New Roman" w:eastAsia="Times New Roman" w:hAnsi="Times New Roman" w:cs="Times New Roman"/>
          <w:b/>
          <w:bCs/>
          <w:color w:val="000000"/>
        </w:rPr>
        <w:t>Post doctoral</w:t>
      </w:r>
      <w:proofErr w:type="spellEnd"/>
      <w:r w:rsidRPr="002E7A86">
        <w:rPr>
          <w:rFonts w:ascii="Times New Roman" w:eastAsia="Times New Roman" w:hAnsi="Times New Roman" w:cs="Times New Roman"/>
          <w:b/>
          <w:bCs/>
          <w:color w:val="000000"/>
        </w:rPr>
        <w:t xml:space="preserve"> residency position; “EP” = Employed position. </w:t>
      </w:r>
      <w:proofErr w:type="gramStart"/>
      <w:r w:rsidRPr="002E7A86">
        <w:rPr>
          <w:rFonts w:ascii="Times New Roman" w:eastAsia="Times New Roman" w:hAnsi="Times New Roman" w:cs="Times New Roman"/>
          <w:b/>
          <w:bCs/>
          <w:color w:val="000000"/>
        </w:rPr>
        <w:t>Each individual</w:t>
      </w:r>
      <w:proofErr w:type="gramEnd"/>
      <w:r w:rsidRPr="002E7A86">
        <w:rPr>
          <w:rFonts w:ascii="Times New Roman" w:eastAsia="Times New Roman" w:hAnsi="Times New Roman" w:cs="Times New Roman"/>
          <w:b/>
          <w:bCs/>
          <w:color w:val="000000"/>
        </w:rPr>
        <w:t xml:space="preserve"> represented in this table is counted only once.</w:t>
      </w:r>
      <w:bookmarkEnd w:id="0"/>
    </w:p>
    <w:p w14:paraId="56BEC9CB" w14:textId="7E850A70" w:rsidR="006925EE" w:rsidRPr="002E7A86" w:rsidRDefault="00A17CE1" w:rsidP="00FA7989">
      <w:pPr>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br w:type="page"/>
      </w:r>
    </w:p>
    <w:p w14:paraId="4A704113" w14:textId="77777777" w:rsidR="003E7ABA" w:rsidRPr="002E7A86" w:rsidRDefault="003E7ABA" w:rsidP="003E7ABA">
      <w:pPr>
        <w:jc w:val="center"/>
        <w:rPr>
          <w:rFonts w:ascii="Times New Roman" w:hAnsi="Times New Roman" w:cs="Times New Roman"/>
        </w:rPr>
      </w:pPr>
      <w:r w:rsidRPr="002E7A86">
        <w:rPr>
          <w:rFonts w:ascii="Times New Roman" w:hAnsi="Times New Roman" w:cs="Times New Roman"/>
          <w:b/>
          <w:bCs/>
        </w:rPr>
        <w:lastRenderedPageBreak/>
        <w:t>Financial and Other Benefit Support for Upcoming Training Year</w:t>
      </w:r>
    </w:p>
    <w:p w14:paraId="71F644B9" w14:textId="4F7D43E7" w:rsidR="003E7ABA" w:rsidRDefault="003E7ABA" w:rsidP="003E7ABA">
      <w:pPr>
        <w:rPr>
          <w:rFonts w:ascii="Times New Roman" w:hAnsi="Times New Roman" w:cs="Times New Roman"/>
        </w:rPr>
      </w:pPr>
    </w:p>
    <w:p w14:paraId="13A2D222" w14:textId="77777777" w:rsidR="003E7ABA" w:rsidRDefault="003E7ABA" w:rsidP="003E7ABA">
      <w:pPr>
        <w:rPr>
          <w:rFonts w:ascii="Times New Roman" w:hAnsi="Times New Roman" w:cs="Times New Roman"/>
        </w:rPr>
      </w:pPr>
    </w:p>
    <w:p w14:paraId="0FB77129" w14:textId="77777777" w:rsidR="003E7ABA" w:rsidRPr="002E7A86" w:rsidRDefault="003E7ABA" w:rsidP="003E7ABA">
      <w:pPr>
        <w:rPr>
          <w:rFonts w:ascii="Times New Roman" w:hAnsi="Times New Roman" w:cs="Times New Roman"/>
          <w:b/>
          <w:bCs/>
        </w:rPr>
      </w:pPr>
      <w:r w:rsidRPr="002E7A86">
        <w:rPr>
          <w:rFonts w:ascii="Times New Roman" w:hAnsi="Times New Roman" w:cs="Times New Roman"/>
          <w:b/>
          <w:bCs/>
        </w:rPr>
        <w:t>District 113 – Deerfield High School</w:t>
      </w:r>
    </w:p>
    <w:p w14:paraId="05800DF6" w14:textId="0B7CE06E" w:rsidR="00460F40" w:rsidRPr="002E7A86" w:rsidRDefault="003E7ABA" w:rsidP="003E7ABA">
      <w:pPr>
        <w:jc w:val="center"/>
        <w:rPr>
          <w:rFonts w:ascii="Times New Roman" w:hAnsi="Times New Roman" w:cs="Times New Roman"/>
        </w:rPr>
      </w:pPr>
      <w:r w:rsidRPr="002E7A86">
        <w:rPr>
          <w:rFonts w:ascii="Times New Roman" w:hAnsi="Times New Roman" w:cs="Times New Roman"/>
          <w:b/>
          <w:bCs/>
        </w:rPr>
        <w:t>Financial and Other Benefit Support for Upcoming Training Year</w:t>
      </w:r>
    </w:p>
    <w:tbl>
      <w:tblPr>
        <w:tblStyle w:val="TableGrid"/>
        <w:tblpPr w:leftFromText="180" w:rightFromText="180" w:vertAnchor="page" w:horzAnchor="margin" w:tblpY="3601"/>
        <w:tblW w:w="0" w:type="auto"/>
        <w:tblLook w:val="04A0" w:firstRow="1" w:lastRow="0" w:firstColumn="1" w:lastColumn="0" w:noHBand="0" w:noVBand="1"/>
      </w:tblPr>
      <w:tblGrid>
        <w:gridCol w:w="5845"/>
        <w:gridCol w:w="3505"/>
      </w:tblGrid>
      <w:tr w:rsidR="003E7ABA" w:rsidRPr="002E7A86" w14:paraId="657C7300" w14:textId="77777777" w:rsidTr="003E7ABA">
        <w:tc>
          <w:tcPr>
            <w:tcW w:w="5845" w:type="dxa"/>
          </w:tcPr>
          <w:p w14:paraId="1C4E0970"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Annual Stipend/Salary for Full-time Interns  </w:t>
            </w:r>
          </w:p>
        </w:tc>
        <w:tc>
          <w:tcPr>
            <w:tcW w:w="3505" w:type="dxa"/>
          </w:tcPr>
          <w:p w14:paraId="78CCD7B7"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$27,000</w:t>
            </w:r>
          </w:p>
        </w:tc>
      </w:tr>
      <w:tr w:rsidR="003E7ABA" w:rsidRPr="002E7A86" w14:paraId="04D98C19" w14:textId="77777777" w:rsidTr="003E7ABA">
        <w:tc>
          <w:tcPr>
            <w:tcW w:w="5845" w:type="dxa"/>
          </w:tcPr>
          <w:p w14:paraId="7254BA03"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3770FE53"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N/A</w:t>
            </w:r>
          </w:p>
        </w:tc>
      </w:tr>
      <w:tr w:rsidR="003E7ABA" w:rsidRPr="002E7A86" w14:paraId="51C53104" w14:textId="77777777" w:rsidTr="003E7ABA">
        <w:tc>
          <w:tcPr>
            <w:tcW w:w="5845" w:type="dxa"/>
          </w:tcPr>
          <w:p w14:paraId="28E05BAC"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42299EFD" w14:textId="77777777" w:rsidR="003E7ABA" w:rsidRPr="002E7A86" w:rsidRDefault="003E7ABA" w:rsidP="003E7ABA">
            <w:pPr>
              <w:rPr>
                <w:rFonts w:ascii="Times New Roman" w:hAnsi="Times New Roman" w:cs="Times New Roman"/>
              </w:rPr>
            </w:pPr>
          </w:p>
        </w:tc>
      </w:tr>
      <w:tr w:rsidR="003E7ABA" w:rsidRPr="002E7A86" w14:paraId="20CF7005" w14:textId="77777777" w:rsidTr="003E7ABA">
        <w:tc>
          <w:tcPr>
            <w:tcW w:w="5845" w:type="dxa"/>
          </w:tcPr>
          <w:p w14:paraId="14F64FE1"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48633405"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No</w:t>
            </w:r>
          </w:p>
        </w:tc>
      </w:tr>
      <w:tr w:rsidR="003E7ABA" w:rsidRPr="002E7A86" w14:paraId="2D9CEAFB" w14:textId="77777777" w:rsidTr="003E7ABA">
        <w:tc>
          <w:tcPr>
            <w:tcW w:w="5845" w:type="dxa"/>
          </w:tcPr>
          <w:p w14:paraId="51093F3D"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6ACBF5AD"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N/A</w:t>
            </w:r>
          </w:p>
        </w:tc>
      </w:tr>
      <w:tr w:rsidR="003E7ABA" w:rsidRPr="002E7A86" w14:paraId="7A430578" w14:textId="77777777" w:rsidTr="003E7ABA">
        <w:tc>
          <w:tcPr>
            <w:tcW w:w="5845" w:type="dxa"/>
          </w:tcPr>
          <w:p w14:paraId="77EF5FD8"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353CD84E"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N/A</w:t>
            </w:r>
          </w:p>
        </w:tc>
      </w:tr>
      <w:tr w:rsidR="003E7ABA" w:rsidRPr="002E7A86" w14:paraId="0B69F738" w14:textId="77777777" w:rsidTr="003E7ABA">
        <w:tc>
          <w:tcPr>
            <w:tcW w:w="5845" w:type="dxa"/>
          </w:tcPr>
          <w:p w14:paraId="7835C453"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41B9AE8C"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N/A</w:t>
            </w:r>
          </w:p>
        </w:tc>
      </w:tr>
      <w:tr w:rsidR="003E7ABA" w:rsidRPr="002E7A86" w14:paraId="43A2D474" w14:textId="77777777" w:rsidTr="003E7ABA">
        <w:tc>
          <w:tcPr>
            <w:tcW w:w="5845" w:type="dxa"/>
          </w:tcPr>
          <w:p w14:paraId="7B3DE852"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11068ED9"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N/A</w:t>
            </w:r>
          </w:p>
        </w:tc>
      </w:tr>
      <w:tr w:rsidR="003E7ABA" w:rsidRPr="002E7A86" w14:paraId="2717ABC6" w14:textId="77777777" w:rsidTr="003E7ABA">
        <w:tc>
          <w:tcPr>
            <w:tcW w:w="5845" w:type="dxa"/>
          </w:tcPr>
          <w:p w14:paraId="58BD33C4"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6D77C6EF"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At discretion of supervisor/administrator; so long as internship hours and training requirements are fulfilled.</w:t>
            </w:r>
          </w:p>
        </w:tc>
      </w:tr>
      <w:tr w:rsidR="003E7ABA" w:rsidRPr="002E7A86" w14:paraId="7A96BE67" w14:textId="77777777" w:rsidTr="003E7ABA">
        <w:tc>
          <w:tcPr>
            <w:tcW w:w="5845" w:type="dxa"/>
          </w:tcPr>
          <w:p w14:paraId="5225829A"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04102637"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As needed; so long as internship hours/training requirements are fulfilled.</w:t>
            </w:r>
          </w:p>
        </w:tc>
      </w:tr>
      <w:tr w:rsidR="003E7ABA" w:rsidRPr="002E7A86" w14:paraId="1BF4FE0D" w14:textId="77777777" w:rsidTr="003E7ABA">
        <w:tc>
          <w:tcPr>
            <w:tcW w:w="5845" w:type="dxa"/>
            <w:tcBorders>
              <w:bottom w:val="single" w:sz="4" w:space="0" w:color="auto"/>
            </w:tcBorders>
          </w:tcPr>
          <w:p w14:paraId="04137EFE"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7AFB7644"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Yes</w:t>
            </w:r>
          </w:p>
        </w:tc>
      </w:tr>
      <w:tr w:rsidR="003E7ABA" w:rsidRPr="002E7A86" w14:paraId="754E1C4A" w14:textId="77777777" w:rsidTr="003E7ABA">
        <w:tc>
          <w:tcPr>
            <w:tcW w:w="5845" w:type="dxa"/>
            <w:tcBorders>
              <w:right w:val="nil"/>
            </w:tcBorders>
          </w:tcPr>
          <w:p w14:paraId="20C2E934"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7079375F" w14:textId="77777777" w:rsidR="003E7ABA" w:rsidRPr="002E7A86" w:rsidRDefault="003E7ABA" w:rsidP="003E7ABA">
            <w:pPr>
              <w:rPr>
                <w:rFonts w:ascii="Times New Roman" w:hAnsi="Times New Roman" w:cs="Times New Roman"/>
              </w:rPr>
            </w:pPr>
          </w:p>
        </w:tc>
      </w:tr>
      <w:tr w:rsidR="003E7ABA" w:rsidRPr="002E7A86" w14:paraId="2B40E286" w14:textId="77777777" w:rsidTr="003E7ABA">
        <w:trPr>
          <w:trHeight w:val="1238"/>
        </w:trPr>
        <w:tc>
          <w:tcPr>
            <w:tcW w:w="9350" w:type="dxa"/>
            <w:gridSpan w:val="2"/>
          </w:tcPr>
          <w:p w14:paraId="50A0288F" w14:textId="77777777" w:rsidR="003E7ABA" w:rsidRPr="002E7A86" w:rsidRDefault="003E7ABA" w:rsidP="003E7ABA">
            <w:pPr>
              <w:rPr>
                <w:rFonts w:ascii="Times New Roman" w:hAnsi="Times New Roman" w:cs="Times New Roman"/>
              </w:rPr>
            </w:pPr>
            <w:r w:rsidRPr="002E7A86">
              <w:rPr>
                <w:rFonts w:ascii="Times New Roman" w:hAnsi="Times New Roman" w:cs="Times New Roman"/>
              </w:rPr>
              <w:t>Mileage reimbursement for ISPIC trainings and events.</w:t>
            </w:r>
          </w:p>
        </w:tc>
      </w:tr>
    </w:tbl>
    <w:p w14:paraId="0D2E9C7B" w14:textId="77777777" w:rsidR="006925EE" w:rsidRPr="002E7A86" w:rsidRDefault="006925EE" w:rsidP="006925EE">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62E216E4" w14:textId="6A2E001B" w:rsidR="006925EE" w:rsidRPr="002E7A86" w:rsidRDefault="006925EE" w:rsidP="006925EE">
      <w:pPr>
        <w:rPr>
          <w:rFonts w:ascii="Times New Roman" w:hAnsi="Times New Roman" w:cs="Times New Roman"/>
        </w:rPr>
      </w:pPr>
    </w:p>
    <w:p w14:paraId="01C6F157" w14:textId="48254ECD" w:rsidR="00460F40" w:rsidRPr="002E7A86" w:rsidRDefault="00460F40" w:rsidP="006925EE">
      <w:pPr>
        <w:rPr>
          <w:rFonts w:ascii="Times New Roman" w:hAnsi="Times New Roman" w:cs="Times New Roman"/>
        </w:rPr>
      </w:pPr>
    </w:p>
    <w:p w14:paraId="5A4CF127" w14:textId="54CC5E7A" w:rsidR="00460F40" w:rsidRPr="002E7A86" w:rsidRDefault="00460F40" w:rsidP="006925EE">
      <w:pPr>
        <w:rPr>
          <w:rFonts w:ascii="Times New Roman" w:hAnsi="Times New Roman" w:cs="Times New Roman"/>
        </w:rPr>
      </w:pPr>
    </w:p>
    <w:p w14:paraId="3F514B15" w14:textId="2CBA3986" w:rsidR="00460F40" w:rsidRPr="002E7A86" w:rsidRDefault="00460F40" w:rsidP="006925EE">
      <w:pPr>
        <w:rPr>
          <w:rFonts w:ascii="Times New Roman" w:hAnsi="Times New Roman" w:cs="Times New Roman"/>
        </w:rPr>
      </w:pPr>
    </w:p>
    <w:p w14:paraId="7F3D9BCC" w14:textId="798EE44E" w:rsidR="00460F40" w:rsidRPr="002E7A86" w:rsidRDefault="00460F40" w:rsidP="006925EE">
      <w:pPr>
        <w:rPr>
          <w:rFonts w:ascii="Times New Roman" w:hAnsi="Times New Roman" w:cs="Times New Roman"/>
        </w:rPr>
      </w:pPr>
    </w:p>
    <w:p w14:paraId="79D986A2" w14:textId="290EF043" w:rsidR="00460F40" w:rsidRPr="002E7A86" w:rsidRDefault="00460F40" w:rsidP="006925EE">
      <w:pPr>
        <w:rPr>
          <w:rFonts w:ascii="Times New Roman" w:hAnsi="Times New Roman" w:cs="Times New Roman"/>
        </w:rPr>
      </w:pPr>
    </w:p>
    <w:p w14:paraId="3D23F41C" w14:textId="2758B1BC" w:rsidR="00460F40" w:rsidRPr="002E7A86" w:rsidRDefault="00460F40" w:rsidP="006925EE">
      <w:pPr>
        <w:rPr>
          <w:rFonts w:ascii="Times New Roman" w:hAnsi="Times New Roman" w:cs="Times New Roman"/>
        </w:rPr>
      </w:pPr>
    </w:p>
    <w:p w14:paraId="10A751CA" w14:textId="7DF979B6" w:rsidR="00460F40" w:rsidRPr="002E7A86" w:rsidRDefault="00460F40" w:rsidP="006925EE">
      <w:pPr>
        <w:rPr>
          <w:rFonts w:ascii="Times New Roman" w:hAnsi="Times New Roman" w:cs="Times New Roman"/>
        </w:rPr>
      </w:pPr>
    </w:p>
    <w:p w14:paraId="1010132E" w14:textId="77777777" w:rsidR="003E7ABA" w:rsidRPr="002E7A86" w:rsidRDefault="003E7ABA" w:rsidP="003E7ABA">
      <w:pPr>
        <w:shd w:val="clear" w:color="auto" w:fill="FFFFFF"/>
        <w:spacing w:after="0" w:line="249" w:lineRule="atLeast"/>
        <w:jc w:val="center"/>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lastRenderedPageBreak/>
        <w:t>District 15</w:t>
      </w:r>
    </w:p>
    <w:p w14:paraId="04D7BE8A" w14:textId="77777777" w:rsidR="003E7ABA" w:rsidRPr="002E7A86" w:rsidRDefault="003E7ABA" w:rsidP="003E7ABA">
      <w:pPr>
        <w:shd w:val="clear" w:color="auto" w:fill="FFFFFF"/>
        <w:spacing w:after="0" w:line="249" w:lineRule="atLeast"/>
        <w:jc w:val="center"/>
        <w:outlineLvl w:val="2"/>
        <w:rPr>
          <w:rFonts w:ascii="Times New Roman" w:eastAsia="Times New Roman" w:hAnsi="Times New Roman" w:cs="Times New Roman"/>
          <w:b/>
          <w:bCs/>
          <w:color w:val="000000"/>
        </w:rPr>
      </w:pPr>
      <w:r w:rsidRPr="002E7A86">
        <w:rPr>
          <w:rFonts w:ascii="Times New Roman" w:hAnsi="Times New Roman" w:cs="Times New Roman"/>
          <w:b/>
          <w:bCs/>
        </w:rPr>
        <w:t>Financial and Other Benefit Support for Upcoming Training Year</w:t>
      </w:r>
    </w:p>
    <w:p w14:paraId="54317809" w14:textId="1038E6AD" w:rsidR="00EB1243" w:rsidRPr="002E7A86" w:rsidRDefault="00EB1243" w:rsidP="00A0428D">
      <w:pPr>
        <w:jc w:val="center"/>
        <w:rPr>
          <w:rFonts w:ascii="Times New Roman" w:hAnsi="Times New Roman" w:cs="Times New Roman"/>
          <w:b/>
          <w:bCs/>
        </w:rPr>
      </w:pPr>
    </w:p>
    <w:tbl>
      <w:tblPr>
        <w:tblpPr w:leftFromText="180" w:rightFromText="180" w:vertAnchor="page" w:horzAnchor="margin" w:tblpY="2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614"/>
      </w:tblGrid>
      <w:tr w:rsidR="003E7ABA" w:rsidRPr="002E7A86" w14:paraId="38DEA33D" w14:textId="77777777" w:rsidTr="003E7ABA">
        <w:trPr>
          <w:trHeight w:val="100"/>
        </w:trPr>
        <w:tc>
          <w:tcPr>
            <w:tcW w:w="5935" w:type="dxa"/>
          </w:tcPr>
          <w:p w14:paraId="2F28C3BF" w14:textId="77777777" w:rsidR="003E7ABA" w:rsidRPr="002E7A86" w:rsidRDefault="003E7ABA" w:rsidP="003E7ABA">
            <w:pPr>
              <w:pStyle w:val="Default"/>
              <w:rPr>
                <w:sz w:val="22"/>
                <w:szCs w:val="22"/>
              </w:rPr>
            </w:pPr>
            <w:r w:rsidRPr="002E7A86">
              <w:rPr>
                <w:sz w:val="22"/>
                <w:szCs w:val="22"/>
              </w:rPr>
              <w:t xml:space="preserve">Annual Stipend/Salary for Full-time Interns </w:t>
            </w:r>
          </w:p>
        </w:tc>
        <w:tc>
          <w:tcPr>
            <w:tcW w:w="2614" w:type="dxa"/>
          </w:tcPr>
          <w:p w14:paraId="49EA3421" w14:textId="3B468FE5" w:rsidR="003E7ABA" w:rsidRPr="002E7A86" w:rsidRDefault="003E7ABA" w:rsidP="003E7ABA">
            <w:pPr>
              <w:pStyle w:val="Default"/>
              <w:rPr>
                <w:sz w:val="22"/>
                <w:szCs w:val="22"/>
              </w:rPr>
            </w:pPr>
            <w:r w:rsidRPr="002E7A86">
              <w:rPr>
                <w:sz w:val="22"/>
                <w:szCs w:val="22"/>
              </w:rPr>
              <w:t>$2</w:t>
            </w:r>
            <w:r>
              <w:rPr>
                <w:sz w:val="22"/>
                <w:szCs w:val="22"/>
              </w:rPr>
              <w:t>3</w:t>
            </w:r>
            <w:r w:rsidRPr="002E7A86">
              <w:rPr>
                <w:sz w:val="22"/>
                <w:szCs w:val="22"/>
              </w:rPr>
              <w:t>,000</w:t>
            </w:r>
          </w:p>
        </w:tc>
      </w:tr>
      <w:tr w:rsidR="003E7ABA" w:rsidRPr="002E7A86" w14:paraId="1D8BA8AE" w14:textId="77777777" w:rsidTr="003E7ABA">
        <w:trPr>
          <w:trHeight w:val="100"/>
        </w:trPr>
        <w:tc>
          <w:tcPr>
            <w:tcW w:w="5935" w:type="dxa"/>
          </w:tcPr>
          <w:p w14:paraId="50293F6A" w14:textId="77777777" w:rsidR="003E7ABA" w:rsidRPr="002E7A86" w:rsidRDefault="003E7ABA" w:rsidP="003E7ABA">
            <w:pPr>
              <w:pStyle w:val="Default"/>
              <w:rPr>
                <w:sz w:val="22"/>
                <w:szCs w:val="22"/>
              </w:rPr>
            </w:pPr>
            <w:r w:rsidRPr="002E7A86">
              <w:rPr>
                <w:sz w:val="22"/>
                <w:szCs w:val="22"/>
              </w:rPr>
              <w:t xml:space="preserve">Annual Stipend/Salary for Half-time Interns  </w:t>
            </w:r>
          </w:p>
        </w:tc>
        <w:tc>
          <w:tcPr>
            <w:tcW w:w="2614" w:type="dxa"/>
          </w:tcPr>
          <w:p w14:paraId="5972A0B2" w14:textId="77777777" w:rsidR="003E7ABA" w:rsidRPr="002E7A86" w:rsidRDefault="003E7ABA" w:rsidP="003E7ABA">
            <w:pPr>
              <w:pStyle w:val="Default"/>
              <w:rPr>
                <w:sz w:val="22"/>
                <w:szCs w:val="22"/>
              </w:rPr>
            </w:pPr>
            <w:r w:rsidRPr="002E7A86">
              <w:rPr>
                <w:sz w:val="22"/>
                <w:szCs w:val="22"/>
              </w:rPr>
              <w:t xml:space="preserve"> N/A</w:t>
            </w:r>
          </w:p>
        </w:tc>
      </w:tr>
      <w:tr w:rsidR="003E7ABA" w:rsidRPr="002E7A86" w14:paraId="2BF45A00" w14:textId="77777777" w:rsidTr="003E7ABA">
        <w:trPr>
          <w:trHeight w:val="100"/>
        </w:trPr>
        <w:tc>
          <w:tcPr>
            <w:tcW w:w="5935" w:type="dxa"/>
          </w:tcPr>
          <w:p w14:paraId="11D2D0CA" w14:textId="77777777" w:rsidR="003E7ABA" w:rsidRPr="002E7A86" w:rsidRDefault="003E7ABA" w:rsidP="003E7ABA">
            <w:pPr>
              <w:pStyle w:val="Default"/>
              <w:rPr>
                <w:sz w:val="22"/>
                <w:szCs w:val="22"/>
              </w:rPr>
            </w:pPr>
            <w:r w:rsidRPr="002E7A86">
              <w:rPr>
                <w:sz w:val="22"/>
                <w:szCs w:val="22"/>
              </w:rPr>
              <w:t xml:space="preserve">Program provides access to medical insurance for </w:t>
            </w:r>
            <w:proofErr w:type="gramStart"/>
            <w:r w:rsidRPr="002E7A86">
              <w:rPr>
                <w:sz w:val="22"/>
                <w:szCs w:val="22"/>
              </w:rPr>
              <w:t>intern?</w:t>
            </w:r>
            <w:proofErr w:type="gramEnd"/>
            <w:r w:rsidRPr="002E7A86">
              <w:rPr>
                <w:sz w:val="22"/>
                <w:szCs w:val="22"/>
              </w:rPr>
              <w:t xml:space="preserve"> </w:t>
            </w:r>
          </w:p>
        </w:tc>
        <w:tc>
          <w:tcPr>
            <w:tcW w:w="2614" w:type="dxa"/>
          </w:tcPr>
          <w:p w14:paraId="5FA083FD" w14:textId="77777777" w:rsidR="003E7ABA" w:rsidRPr="002E7A86" w:rsidRDefault="003E7ABA" w:rsidP="003E7ABA">
            <w:pPr>
              <w:pStyle w:val="Default"/>
              <w:rPr>
                <w:sz w:val="22"/>
                <w:szCs w:val="22"/>
              </w:rPr>
            </w:pPr>
            <w:r w:rsidRPr="002E7A86">
              <w:rPr>
                <w:sz w:val="22"/>
                <w:szCs w:val="22"/>
              </w:rPr>
              <w:t xml:space="preserve">No </w:t>
            </w:r>
          </w:p>
        </w:tc>
      </w:tr>
      <w:tr w:rsidR="003E7ABA" w:rsidRPr="002E7A86" w14:paraId="441DDF53" w14:textId="77777777" w:rsidTr="003E7ABA">
        <w:trPr>
          <w:trHeight w:val="100"/>
        </w:trPr>
        <w:tc>
          <w:tcPr>
            <w:tcW w:w="5935" w:type="dxa"/>
          </w:tcPr>
          <w:p w14:paraId="582D8AB7" w14:textId="77777777" w:rsidR="003E7ABA" w:rsidRPr="002E7A86" w:rsidRDefault="003E7ABA" w:rsidP="003E7ABA">
            <w:pPr>
              <w:pStyle w:val="Default"/>
              <w:rPr>
                <w:sz w:val="22"/>
                <w:szCs w:val="22"/>
              </w:rPr>
            </w:pPr>
            <w:r w:rsidRPr="002E7A86">
              <w:rPr>
                <w:sz w:val="22"/>
                <w:szCs w:val="22"/>
              </w:rPr>
              <w:t>If access to medical insurance is provided:</w:t>
            </w:r>
          </w:p>
        </w:tc>
        <w:tc>
          <w:tcPr>
            <w:tcW w:w="2614" w:type="dxa"/>
          </w:tcPr>
          <w:p w14:paraId="662F6AB7" w14:textId="77777777" w:rsidR="003E7ABA" w:rsidRPr="002E7A86" w:rsidRDefault="003E7ABA" w:rsidP="003E7ABA">
            <w:pPr>
              <w:pStyle w:val="Default"/>
              <w:rPr>
                <w:sz w:val="22"/>
                <w:szCs w:val="22"/>
              </w:rPr>
            </w:pPr>
          </w:p>
        </w:tc>
      </w:tr>
      <w:tr w:rsidR="003E7ABA" w:rsidRPr="002E7A86" w14:paraId="575C6373" w14:textId="77777777" w:rsidTr="003E7ABA">
        <w:trPr>
          <w:trHeight w:val="100"/>
        </w:trPr>
        <w:tc>
          <w:tcPr>
            <w:tcW w:w="5935" w:type="dxa"/>
          </w:tcPr>
          <w:p w14:paraId="490D3BC2" w14:textId="77777777" w:rsidR="003E7ABA" w:rsidRPr="002E7A86" w:rsidRDefault="003E7ABA" w:rsidP="003E7ABA">
            <w:pPr>
              <w:pStyle w:val="Default"/>
              <w:rPr>
                <w:sz w:val="22"/>
                <w:szCs w:val="22"/>
              </w:rPr>
            </w:pPr>
            <w:r w:rsidRPr="002E7A86">
              <w:rPr>
                <w:sz w:val="22"/>
                <w:szCs w:val="22"/>
              </w:rPr>
              <w:t xml:space="preserve">          Trainee contribution to cost </w:t>
            </w:r>
            <w:proofErr w:type="gramStart"/>
            <w:r w:rsidRPr="002E7A86">
              <w:rPr>
                <w:sz w:val="22"/>
                <w:szCs w:val="22"/>
              </w:rPr>
              <w:t>required?</w:t>
            </w:r>
            <w:proofErr w:type="gramEnd"/>
            <w:r w:rsidRPr="002E7A86">
              <w:rPr>
                <w:sz w:val="22"/>
                <w:szCs w:val="22"/>
              </w:rPr>
              <w:t xml:space="preserve"> </w:t>
            </w:r>
          </w:p>
        </w:tc>
        <w:tc>
          <w:tcPr>
            <w:tcW w:w="2614" w:type="dxa"/>
          </w:tcPr>
          <w:p w14:paraId="1BBA5BB1" w14:textId="77777777" w:rsidR="003E7ABA" w:rsidRPr="002E7A86" w:rsidRDefault="003E7ABA" w:rsidP="003E7ABA">
            <w:pPr>
              <w:pStyle w:val="Default"/>
              <w:rPr>
                <w:sz w:val="22"/>
                <w:szCs w:val="22"/>
              </w:rPr>
            </w:pPr>
            <w:r w:rsidRPr="002E7A86">
              <w:rPr>
                <w:sz w:val="22"/>
                <w:szCs w:val="22"/>
              </w:rPr>
              <w:t xml:space="preserve">N/A </w:t>
            </w:r>
          </w:p>
        </w:tc>
      </w:tr>
      <w:tr w:rsidR="003E7ABA" w:rsidRPr="002E7A86" w14:paraId="09FAA7AD" w14:textId="77777777" w:rsidTr="003E7ABA">
        <w:trPr>
          <w:trHeight w:val="100"/>
        </w:trPr>
        <w:tc>
          <w:tcPr>
            <w:tcW w:w="5935" w:type="dxa"/>
          </w:tcPr>
          <w:p w14:paraId="0E601DEE" w14:textId="77777777" w:rsidR="003E7ABA" w:rsidRPr="002E7A86" w:rsidRDefault="003E7ABA" w:rsidP="003E7ABA">
            <w:pPr>
              <w:pStyle w:val="Default"/>
              <w:rPr>
                <w:sz w:val="22"/>
                <w:szCs w:val="22"/>
              </w:rPr>
            </w:pPr>
            <w:r w:rsidRPr="002E7A86">
              <w:rPr>
                <w:sz w:val="22"/>
                <w:szCs w:val="22"/>
              </w:rPr>
              <w:t xml:space="preserve">          Coverage of family member(s) available? </w:t>
            </w:r>
          </w:p>
        </w:tc>
        <w:tc>
          <w:tcPr>
            <w:tcW w:w="2614" w:type="dxa"/>
          </w:tcPr>
          <w:p w14:paraId="1868DD33" w14:textId="77777777" w:rsidR="003E7ABA" w:rsidRPr="002E7A86" w:rsidRDefault="003E7ABA" w:rsidP="003E7ABA">
            <w:pPr>
              <w:pStyle w:val="Default"/>
              <w:rPr>
                <w:sz w:val="22"/>
                <w:szCs w:val="22"/>
              </w:rPr>
            </w:pPr>
            <w:r w:rsidRPr="002E7A86">
              <w:rPr>
                <w:sz w:val="22"/>
                <w:szCs w:val="22"/>
              </w:rPr>
              <w:t xml:space="preserve">N/A </w:t>
            </w:r>
          </w:p>
        </w:tc>
      </w:tr>
      <w:tr w:rsidR="003E7ABA" w:rsidRPr="002E7A86" w14:paraId="3B360AD1" w14:textId="77777777" w:rsidTr="003E7ABA">
        <w:trPr>
          <w:trHeight w:val="100"/>
        </w:trPr>
        <w:tc>
          <w:tcPr>
            <w:tcW w:w="5935" w:type="dxa"/>
          </w:tcPr>
          <w:p w14:paraId="6FFF4986" w14:textId="77777777" w:rsidR="003E7ABA" w:rsidRPr="002E7A86" w:rsidRDefault="003E7ABA" w:rsidP="003E7ABA">
            <w:pPr>
              <w:pStyle w:val="Default"/>
              <w:rPr>
                <w:sz w:val="22"/>
                <w:szCs w:val="22"/>
              </w:rPr>
            </w:pPr>
            <w:r w:rsidRPr="002E7A86">
              <w:rPr>
                <w:sz w:val="22"/>
                <w:szCs w:val="22"/>
              </w:rPr>
              <w:t xml:space="preserve">          Coverage of legally married partner available? </w:t>
            </w:r>
          </w:p>
        </w:tc>
        <w:tc>
          <w:tcPr>
            <w:tcW w:w="2614" w:type="dxa"/>
          </w:tcPr>
          <w:p w14:paraId="2FB483EE" w14:textId="77777777" w:rsidR="003E7ABA" w:rsidRPr="002E7A86" w:rsidRDefault="003E7ABA" w:rsidP="003E7ABA">
            <w:pPr>
              <w:pStyle w:val="Default"/>
              <w:rPr>
                <w:sz w:val="22"/>
                <w:szCs w:val="22"/>
              </w:rPr>
            </w:pPr>
            <w:r w:rsidRPr="002E7A86">
              <w:rPr>
                <w:sz w:val="22"/>
                <w:szCs w:val="22"/>
              </w:rPr>
              <w:t xml:space="preserve">N/A </w:t>
            </w:r>
          </w:p>
        </w:tc>
      </w:tr>
      <w:tr w:rsidR="003E7ABA" w:rsidRPr="002E7A86" w14:paraId="0A71FF80" w14:textId="77777777" w:rsidTr="003E7ABA">
        <w:trPr>
          <w:trHeight w:val="100"/>
        </w:trPr>
        <w:tc>
          <w:tcPr>
            <w:tcW w:w="5935" w:type="dxa"/>
          </w:tcPr>
          <w:p w14:paraId="2349C719" w14:textId="77777777" w:rsidR="003E7ABA" w:rsidRPr="002E7A86" w:rsidRDefault="003E7ABA" w:rsidP="003E7ABA">
            <w:pPr>
              <w:pStyle w:val="Default"/>
              <w:rPr>
                <w:sz w:val="22"/>
                <w:szCs w:val="22"/>
              </w:rPr>
            </w:pPr>
            <w:r w:rsidRPr="002E7A86">
              <w:rPr>
                <w:sz w:val="22"/>
                <w:szCs w:val="22"/>
              </w:rPr>
              <w:t xml:space="preserve">          Coverage of domestic partner available? </w:t>
            </w:r>
          </w:p>
        </w:tc>
        <w:tc>
          <w:tcPr>
            <w:tcW w:w="2614" w:type="dxa"/>
          </w:tcPr>
          <w:p w14:paraId="6067D562" w14:textId="77777777" w:rsidR="003E7ABA" w:rsidRPr="002E7A86" w:rsidRDefault="003E7ABA" w:rsidP="003E7ABA">
            <w:pPr>
              <w:pStyle w:val="Default"/>
              <w:rPr>
                <w:sz w:val="22"/>
                <w:szCs w:val="22"/>
              </w:rPr>
            </w:pPr>
            <w:r w:rsidRPr="002E7A86">
              <w:rPr>
                <w:sz w:val="22"/>
                <w:szCs w:val="22"/>
              </w:rPr>
              <w:t xml:space="preserve">N/A </w:t>
            </w:r>
          </w:p>
        </w:tc>
      </w:tr>
      <w:tr w:rsidR="003E7ABA" w:rsidRPr="002E7A86" w14:paraId="2F7620C9" w14:textId="77777777" w:rsidTr="003E7ABA">
        <w:trPr>
          <w:trHeight w:val="100"/>
        </w:trPr>
        <w:tc>
          <w:tcPr>
            <w:tcW w:w="5935" w:type="dxa"/>
          </w:tcPr>
          <w:p w14:paraId="52637E62" w14:textId="77777777" w:rsidR="003E7ABA" w:rsidRPr="002E7A86" w:rsidRDefault="003E7ABA" w:rsidP="003E7ABA">
            <w:pPr>
              <w:pStyle w:val="Default"/>
              <w:rPr>
                <w:sz w:val="22"/>
                <w:szCs w:val="22"/>
              </w:rPr>
            </w:pPr>
            <w:r w:rsidRPr="002E7A86">
              <w:rPr>
                <w:sz w:val="22"/>
                <w:szCs w:val="22"/>
              </w:rPr>
              <w:t xml:space="preserve">Hours of Annual Paid Personal Time Off (PTO and/or Vacation) </w:t>
            </w:r>
          </w:p>
        </w:tc>
        <w:tc>
          <w:tcPr>
            <w:tcW w:w="2614" w:type="dxa"/>
          </w:tcPr>
          <w:p w14:paraId="4DF447DF" w14:textId="77777777" w:rsidR="003E7ABA" w:rsidRPr="002E7A86" w:rsidRDefault="003E7ABA" w:rsidP="003E7ABA">
            <w:pPr>
              <w:pStyle w:val="Default"/>
              <w:rPr>
                <w:sz w:val="22"/>
                <w:szCs w:val="22"/>
              </w:rPr>
            </w:pPr>
            <w:r w:rsidRPr="002E7A86">
              <w:rPr>
                <w:sz w:val="22"/>
                <w:szCs w:val="22"/>
              </w:rPr>
              <w:t xml:space="preserve">3 Days or 24 hours; same as teacher contract for </w:t>
            </w:r>
            <w:proofErr w:type="gramStart"/>
            <w:r w:rsidRPr="002E7A86">
              <w:rPr>
                <w:sz w:val="22"/>
                <w:szCs w:val="22"/>
              </w:rPr>
              <w:t>180 day</w:t>
            </w:r>
            <w:proofErr w:type="gramEnd"/>
            <w:r w:rsidRPr="002E7A86">
              <w:rPr>
                <w:sz w:val="22"/>
                <w:szCs w:val="22"/>
              </w:rPr>
              <w:t xml:space="preserve"> calendar</w:t>
            </w:r>
          </w:p>
        </w:tc>
      </w:tr>
      <w:tr w:rsidR="003E7ABA" w:rsidRPr="002E7A86" w14:paraId="31EAA8AF" w14:textId="77777777" w:rsidTr="003E7ABA">
        <w:trPr>
          <w:trHeight w:val="100"/>
        </w:trPr>
        <w:tc>
          <w:tcPr>
            <w:tcW w:w="5935" w:type="dxa"/>
          </w:tcPr>
          <w:p w14:paraId="61D492A3" w14:textId="77777777" w:rsidR="003E7ABA" w:rsidRPr="002E7A86" w:rsidRDefault="003E7ABA" w:rsidP="003E7ABA">
            <w:pPr>
              <w:pStyle w:val="Default"/>
              <w:rPr>
                <w:sz w:val="22"/>
                <w:szCs w:val="22"/>
              </w:rPr>
            </w:pPr>
            <w:r w:rsidRPr="002E7A86">
              <w:rPr>
                <w:sz w:val="22"/>
                <w:szCs w:val="22"/>
              </w:rPr>
              <w:t>Hours of Annual Paid Sick Leave</w:t>
            </w:r>
          </w:p>
        </w:tc>
        <w:tc>
          <w:tcPr>
            <w:tcW w:w="2614" w:type="dxa"/>
          </w:tcPr>
          <w:p w14:paraId="330A6C54" w14:textId="77777777" w:rsidR="003E7ABA" w:rsidRPr="002E7A86" w:rsidRDefault="003E7ABA" w:rsidP="003E7ABA">
            <w:pPr>
              <w:pStyle w:val="Default"/>
              <w:rPr>
                <w:sz w:val="22"/>
                <w:szCs w:val="22"/>
              </w:rPr>
            </w:pPr>
            <w:r w:rsidRPr="002E7A86">
              <w:rPr>
                <w:sz w:val="22"/>
                <w:szCs w:val="22"/>
              </w:rPr>
              <w:t>Up to 10 days</w:t>
            </w:r>
          </w:p>
        </w:tc>
      </w:tr>
      <w:tr w:rsidR="003E7ABA" w:rsidRPr="002E7A86" w14:paraId="57CF5771" w14:textId="77777777" w:rsidTr="003E7ABA">
        <w:trPr>
          <w:trHeight w:val="353"/>
        </w:trPr>
        <w:tc>
          <w:tcPr>
            <w:tcW w:w="5935" w:type="dxa"/>
          </w:tcPr>
          <w:p w14:paraId="12561712" w14:textId="77777777" w:rsidR="003E7ABA" w:rsidRPr="002E7A86" w:rsidRDefault="003E7ABA" w:rsidP="003E7ABA">
            <w:pPr>
              <w:pStyle w:val="Default"/>
              <w:rPr>
                <w:sz w:val="22"/>
                <w:szCs w:val="22"/>
              </w:rPr>
            </w:pPr>
            <w:r w:rsidRPr="002E7A86">
              <w:rPr>
                <w:sz w:val="22"/>
                <w:szCs w:val="22"/>
              </w:rPr>
              <w:t xml:space="preserve">In the event of medical conditions and/or family needs that require extended leave, does the program allow reasonable unpaid leave to interns/residents </w:t>
            </w:r>
            <w:proofErr w:type="gramStart"/>
            <w:r w:rsidRPr="002E7A86">
              <w:rPr>
                <w:sz w:val="22"/>
                <w:szCs w:val="22"/>
              </w:rPr>
              <w:t>in excess of</w:t>
            </w:r>
            <w:proofErr w:type="gramEnd"/>
            <w:r w:rsidRPr="002E7A86">
              <w:rPr>
                <w:sz w:val="22"/>
                <w:szCs w:val="22"/>
              </w:rPr>
              <w:t xml:space="preserve"> personal time off and sick leave? </w:t>
            </w:r>
          </w:p>
        </w:tc>
        <w:tc>
          <w:tcPr>
            <w:tcW w:w="2614" w:type="dxa"/>
          </w:tcPr>
          <w:p w14:paraId="0BBFCAAF" w14:textId="77777777" w:rsidR="003E7ABA" w:rsidRPr="002E7A86" w:rsidRDefault="003E7ABA" w:rsidP="003E7ABA">
            <w:pPr>
              <w:pStyle w:val="Default"/>
              <w:rPr>
                <w:sz w:val="22"/>
                <w:szCs w:val="22"/>
              </w:rPr>
            </w:pPr>
            <w:r w:rsidRPr="002E7A86">
              <w:rPr>
                <w:sz w:val="22"/>
                <w:szCs w:val="22"/>
              </w:rPr>
              <w:t xml:space="preserve">Yes </w:t>
            </w:r>
          </w:p>
        </w:tc>
      </w:tr>
      <w:tr w:rsidR="003E7ABA" w:rsidRPr="002E7A86" w14:paraId="4F778AD6" w14:textId="77777777" w:rsidTr="003E7ABA">
        <w:trPr>
          <w:trHeight w:val="100"/>
        </w:trPr>
        <w:tc>
          <w:tcPr>
            <w:tcW w:w="8549" w:type="dxa"/>
            <w:gridSpan w:val="2"/>
          </w:tcPr>
          <w:p w14:paraId="485A68E9" w14:textId="77777777" w:rsidR="003E7ABA" w:rsidRPr="002E7A86" w:rsidRDefault="003E7ABA" w:rsidP="003E7ABA">
            <w:pPr>
              <w:pStyle w:val="Default"/>
              <w:rPr>
                <w:sz w:val="22"/>
                <w:szCs w:val="22"/>
              </w:rPr>
            </w:pPr>
            <w:r w:rsidRPr="002E7A86">
              <w:rPr>
                <w:sz w:val="22"/>
                <w:szCs w:val="22"/>
              </w:rPr>
              <w:t xml:space="preserve">Other Benefits (please describe): </w:t>
            </w:r>
          </w:p>
        </w:tc>
      </w:tr>
      <w:tr w:rsidR="003E7ABA" w:rsidRPr="002E7A86" w14:paraId="3FE04CA4" w14:textId="77777777" w:rsidTr="003E7ABA">
        <w:trPr>
          <w:trHeight w:val="1505"/>
        </w:trPr>
        <w:tc>
          <w:tcPr>
            <w:tcW w:w="8549" w:type="dxa"/>
            <w:gridSpan w:val="2"/>
          </w:tcPr>
          <w:p w14:paraId="38160591" w14:textId="77777777" w:rsidR="003E7ABA" w:rsidRPr="002E7A86" w:rsidRDefault="003E7ABA" w:rsidP="003E7ABA">
            <w:pPr>
              <w:pStyle w:val="Default"/>
              <w:rPr>
                <w:sz w:val="22"/>
                <w:szCs w:val="22"/>
              </w:rPr>
            </w:pPr>
            <w:r w:rsidRPr="002E7A86">
              <w:rPr>
                <w:sz w:val="22"/>
                <w:szCs w:val="22"/>
              </w:rPr>
              <w:t>Mileage reimbursement for ISPIC trainings and events.</w:t>
            </w:r>
          </w:p>
        </w:tc>
      </w:tr>
    </w:tbl>
    <w:p w14:paraId="42CAB2FF" w14:textId="77777777" w:rsidR="003E7ABA" w:rsidRDefault="003E7ABA" w:rsidP="00460F40">
      <w:pPr>
        <w:rPr>
          <w:rFonts w:ascii="Times New Roman" w:hAnsi="Times New Roman" w:cs="Times New Roman"/>
        </w:rPr>
      </w:pPr>
    </w:p>
    <w:p w14:paraId="735CC5DB" w14:textId="77777777" w:rsidR="003E7ABA" w:rsidRDefault="003E7ABA" w:rsidP="00460F40">
      <w:pPr>
        <w:rPr>
          <w:rFonts w:ascii="Times New Roman" w:hAnsi="Times New Roman" w:cs="Times New Roman"/>
        </w:rPr>
      </w:pPr>
    </w:p>
    <w:p w14:paraId="511A473F" w14:textId="77777777" w:rsidR="003E7ABA" w:rsidRDefault="003E7ABA" w:rsidP="00460F40">
      <w:pPr>
        <w:rPr>
          <w:rFonts w:ascii="Times New Roman" w:hAnsi="Times New Roman" w:cs="Times New Roman"/>
        </w:rPr>
      </w:pPr>
    </w:p>
    <w:p w14:paraId="4E0DF4F5" w14:textId="77777777" w:rsidR="003E7ABA" w:rsidRDefault="003E7ABA" w:rsidP="00460F40">
      <w:pPr>
        <w:rPr>
          <w:rFonts w:ascii="Times New Roman" w:hAnsi="Times New Roman" w:cs="Times New Roman"/>
        </w:rPr>
      </w:pPr>
    </w:p>
    <w:p w14:paraId="7B1143D8" w14:textId="77777777" w:rsidR="003E7ABA" w:rsidRDefault="003E7ABA" w:rsidP="00460F40">
      <w:pPr>
        <w:rPr>
          <w:rFonts w:ascii="Times New Roman" w:hAnsi="Times New Roman" w:cs="Times New Roman"/>
        </w:rPr>
      </w:pPr>
    </w:p>
    <w:p w14:paraId="0F757D72" w14:textId="77777777" w:rsidR="003E7ABA" w:rsidRDefault="003E7ABA" w:rsidP="00460F40">
      <w:pPr>
        <w:rPr>
          <w:rFonts w:ascii="Times New Roman" w:hAnsi="Times New Roman" w:cs="Times New Roman"/>
        </w:rPr>
      </w:pPr>
    </w:p>
    <w:p w14:paraId="05A5D914" w14:textId="77777777" w:rsidR="003E7ABA" w:rsidRDefault="003E7ABA" w:rsidP="00460F40">
      <w:pPr>
        <w:rPr>
          <w:rFonts w:ascii="Times New Roman" w:hAnsi="Times New Roman" w:cs="Times New Roman"/>
        </w:rPr>
      </w:pPr>
    </w:p>
    <w:p w14:paraId="0DB21ECF" w14:textId="77777777" w:rsidR="003E7ABA" w:rsidRDefault="003E7ABA" w:rsidP="00460F40">
      <w:pPr>
        <w:rPr>
          <w:rFonts w:ascii="Times New Roman" w:hAnsi="Times New Roman" w:cs="Times New Roman"/>
        </w:rPr>
      </w:pPr>
    </w:p>
    <w:p w14:paraId="1A32C634" w14:textId="77777777" w:rsidR="003E7ABA" w:rsidRDefault="003E7ABA" w:rsidP="00460F40">
      <w:pPr>
        <w:rPr>
          <w:rFonts w:ascii="Times New Roman" w:hAnsi="Times New Roman" w:cs="Times New Roman"/>
        </w:rPr>
      </w:pPr>
    </w:p>
    <w:p w14:paraId="46826A58" w14:textId="77777777" w:rsidR="003E7ABA" w:rsidRDefault="003E7ABA" w:rsidP="00460F40">
      <w:pPr>
        <w:rPr>
          <w:rFonts w:ascii="Times New Roman" w:hAnsi="Times New Roman" w:cs="Times New Roman"/>
        </w:rPr>
      </w:pPr>
    </w:p>
    <w:p w14:paraId="0A9E8162" w14:textId="77777777" w:rsidR="003E7ABA" w:rsidRDefault="003E7ABA" w:rsidP="00460F40">
      <w:pPr>
        <w:rPr>
          <w:rFonts w:ascii="Times New Roman" w:hAnsi="Times New Roman" w:cs="Times New Roman"/>
        </w:rPr>
      </w:pPr>
    </w:p>
    <w:p w14:paraId="228CCC99" w14:textId="77777777" w:rsidR="003E7ABA" w:rsidRDefault="003E7ABA" w:rsidP="00460F40">
      <w:pPr>
        <w:rPr>
          <w:rFonts w:ascii="Times New Roman" w:hAnsi="Times New Roman" w:cs="Times New Roman"/>
        </w:rPr>
      </w:pPr>
    </w:p>
    <w:p w14:paraId="0CAF04D8" w14:textId="77777777" w:rsidR="003E7ABA" w:rsidRDefault="003E7ABA" w:rsidP="00460F40">
      <w:pPr>
        <w:rPr>
          <w:rFonts w:ascii="Times New Roman" w:hAnsi="Times New Roman" w:cs="Times New Roman"/>
        </w:rPr>
      </w:pPr>
    </w:p>
    <w:p w14:paraId="50E7B86F" w14:textId="77777777" w:rsidR="003E7ABA" w:rsidRDefault="003E7ABA" w:rsidP="00460F40">
      <w:pPr>
        <w:rPr>
          <w:rFonts w:ascii="Times New Roman" w:hAnsi="Times New Roman" w:cs="Times New Roman"/>
        </w:rPr>
      </w:pPr>
    </w:p>
    <w:p w14:paraId="3AEDB1C6" w14:textId="31597B9B" w:rsidR="00460F40" w:rsidRPr="002E7A86" w:rsidRDefault="00460F40" w:rsidP="00460F40">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4BC9D910" w14:textId="2785465B" w:rsidR="00460F40" w:rsidRPr="002E7A86" w:rsidRDefault="00460F40" w:rsidP="00460F40">
      <w:pPr>
        <w:rPr>
          <w:rFonts w:ascii="Times New Roman" w:hAnsi="Times New Roman" w:cs="Times New Roman"/>
        </w:rPr>
      </w:pPr>
    </w:p>
    <w:p w14:paraId="3EE8C9EE" w14:textId="03978422" w:rsidR="009C12F8" w:rsidRPr="002E7A86" w:rsidRDefault="009C12F8" w:rsidP="00460F40">
      <w:pPr>
        <w:rPr>
          <w:rFonts w:ascii="Times New Roman" w:hAnsi="Times New Roman" w:cs="Times New Roman"/>
        </w:rPr>
      </w:pPr>
    </w:p>
    <w:p w14:paraId="66B4C991" w14:textId="40A5A8E0" w:rsidR="009C12F8" w:rsidRPr="002E7A86" w:rsidRDefault="009C12F8" w:rsidP="00460F40">
      <w:pPr>
        <w:rPr>
          <w:rFonts w:ascii="Times New Roman" w:hAnsi="Times New Roman" w:cs="Times New Roman"/>
        </w:rPr>
      </w:pPr>
    </w:p>
    <w:p w14:paraId="2E4C741D" w14:textId="460F551A" w:rsidR="009C12F8" w:rsidRPr="002E7A86" w:rsidRDefault="009C12F8" w:rsidP="00460F40">
      <w:pPr>
        <w:rPr>
          <w:rFonts w:ascii="Times New Roman" w:hAnsi="Times New Roman" w:cs="Times New Roman"/>
        </w:rPr>
      </w:pPr>
    </w:p>
    <w:p w14:paraId="554094BF" w14:textId="2997361C" w:rsidR="009C12F8" w:rsidRPr="002E7A86" w:rsidRDefault="009C12F8" w:rsidP="00460F40">
      <w:pPr>
        <w:rPr>
          <w:rFonts w:ascii="Times New Roman" w:hAnsi="Times New Roman" w:cs="Times New Roman"/>
        </w:rPr>
      </w:pPr>
    </w:p>
    <w:p w14:paraId="29039808" w14:textId="09EC25CE" w:rsidR="009C12F8" w:rsidRPr="002E7A86" w:rsidRDefault="009C12F8" w:rsidP="00460F40">
      <w:pPr>
        <w:rPr>
          <w:rFonts w:ascii="Times New Roman" w:hAnsi="Times New Roman" w:cs="Times New Roman"/>
        </w:rPr>
      </w:pPr>
    </w:p>
    <w:p w14:paraId="4372FA78" w14:textId="2CFFB4FF" w:rsidR="009C12F8" w:rsidRPr="002E7A86" w:rsidRDefault="009C12F8" w:rsidP="00460F40">
      <w:pPr>
        <w:rPr>
          <w:rFonts w:ascii="Times New Roman" w:hAnsi="Times New Roman" w:cs="Times New Roman"/>
        </w:rPr>
      </w:pPr>
    </w:p>
    <w:p w14:paraId="68CF6796" w14:textId="2D580222" w:rsidR="009C12F8" w:rsidRPr="002E7A86" w:rsidRDefault="009C12F8" w:rsidP="00460F40">
      <w:pPr>
        <w:rPr>
          <w:rFonts w:ascii="Times New Roman" w:hAnsi="Times New Roman" w:cs="Times New Roman"/>
        </w:rPr>
      </w:pPr>
    </w:p>
    <w:p w14:paraId="2456A812" w14:textId="77777777" w:rsidR="00A0428D" w:rsidRPr="002E7A86" w:rsidRDefault="00A0428D" w:rsidP="00460F40">
      <w:pPr>
        <w:rPr>
          <w:rFonts w:ascii="Times New Roman" w:hAnsi="Times New Roman" w:cs="Times New Roman"/>
        </w:rPr>
      </w:pPr>
    </w:p>
    <w:p w14:paraId="0963644C" w14:textId="450B6D1C" w:rsidR="009C12F8" w:rsidRPr="002E7A86" w:rsidRDefault="009C12F8" w:rsidP="00460F40">
      <w:pPr>
        <w:rPr>
          <w:rFonts w:ascii="Times New Roman" w:hAnsi="Times New Roman" w:cs="Times New Roman"/>
        </w:rPr>
      </w:pPr>
    </w:p>
    <w:p w14:paraId="262F4E9F" w14:textId="77777777" w:rsidR="009C12F8" w:rsidRPr="002E7A86" w:rsidRDefault="009C12F8" w:rsidP="009C12F8">
      <w:pPr>
        <w:shd w:val="clear" w:color="auto" w:fill="FFFFFF"/>
        <w:spacing w:after="0" w:line="249" w:lineRule="atLeast"/>
        <w:jc w:val="center"/>
        <w:outlineLvl w:val="2"/>
        <w:rPr>
          <w:rFonts w:ascii="Times New Roman" w:eastAsia="Times New Roman" w:hAnsi="Times New Roman" w:cs="Times New Roman"/>
          <w:b/>
          <w:bCs/>
          <w:color w:val="000000"/>
        </w:rPr>
      </w:pPr>
    </w:p>
    <w:p w14:paraId="73822347" w14:textId="77777777" w:rsidR="009C12F8" w:rsidRPr="002E7A86" w:rsidRDefault="009C12F8" w:rsidP="009C12F8">
      <w:pPr>
        <w:shd w:val="clear" w:color="auto" w:fill="FFFFFF"/>
        <w:spacing w:after="0" w:line="249" w:lineRule="atLeast"/>
        <w:outlineLvl w:val="2"/>
        <w:rPr>
          <w:rFonts w:ascii="Times New Roman" w:eastAsia="Times New Roman" w:hAnsi="Times New Roman" w:cs="Times New Roman"/>
          <w:color w:val="333333"/>
        </w:rPr>
      </w:pPr>
      <w:bookmarkStart w:id="1" w:name="champaign"/>
      <w:bookmarkEnd w:id="1"/>
    </w:p>
    <w:p w14:paraId="6265992C" w14:textId="77777777" w:rsidR="009C12F8" w:rsidRPr="002E7A86" w:rsidRDefault="009C12F8" w:rsidP="00460F40">
      <w:pPr>
        <w:rPr>
          <w:rFonts w:ascii="Times New Roman" w:hAnsi="Times New Roman" w:cs="Times New Roman"/>
        </w:rPr>
      </w:pPr>
    </w:p>
    <w:p w14:paraId="40F69CF5" w14:textId="77777777" w:rsidR="003E7ABA" w:rsidRPr="002E7A86" w:rsidRDefault="003E7ABA" w:rsidP="003E7ABA">
      <w:pPr>
        <w:shd w:val="clear" w:color="auto" w:fill="FFFFFF"/>
        <w:spacing w:after="0" w:line="249" w:lineRule="atLeast"/>
        <w:jc w:val="center"/>
        <w:outlineLvl w:val="2"/>
        <w:rPr>
          <w:rFonts w:ascii="Times New Roman" w:eastAsia="Times New Roman" w:hAnsi="Times New Roman" w:cs="Times New Roman"/>
          <w:b/>
          <w:bCs/>
          <w:color w:val="000000"/>
        </w:rPr>
      </w:pPr>
      <w:r w:rsidRPr="002E7A86">
        <w:rPr>
          <w:rFonts w:ascii="Times New Roman" w:eastAsia="Times New Roman" w:hAnsi="Times New Roman" w:cs="Times New Roman"/>
          <w:b/>
          <w:bCs/>
          <w:color w:val="000000"/>
        </w:rPr>
        <w:lastRenderedPageBreak/>
        <w:t>Division of Disability Resources &amp; Educational Services (DRES) at the University of Illinois and the University of Illinois Laboratory High School</w:t>
      </w:r>
    </w:p>
    <w:p w14:paraId="4FF02790" w14:textId="77777777" w:rsidR="003E7ABA" w:rsidRPr="002E7A86" w:rsidRDefault="003E7ABA" w:rsidP="003E7ABA">
      <w:pPr>
        <w:shd w:val="clear" w:color="auto" w:fill="FFFFFF"/>
        <w:spacing w:after="0" w:line="249" w:lineRule="atLeast"/>
        <w:jc w:val="center"/>
        <w:outlineLvl w:val="2"/>
        <w:rPr>
          <w:rFonts w:ascii="Times New Roman" w:eastAsia="Times New Roman" w:hAnsi="Times New Roman" w:cs="Times New Roman"/>
          <w:b/>
          <w:bCs/>
          <w:color w:val="000000"/>
        </w:rPr>
      </w:pPr>
    </w:p>
    <w:p w14:paraId="4B2AA0DE" w14:textId="77777777" w:rsidR="003E7ABA" w:rsidRPr="002E7A86" w:rsidRDefault="003E7ABA" w:rsidP="003E7ABA">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144C6D6E" w14:textId="530ED9D2" w:rsidR="00A0428D" w:rsidRPr="002E7A86" w:rsidRDefault="00A0428D" w:rsidP="009C12F8">
      <w:pPr>
        <w:rPr>
          <w:rFonts w:ascii="Times New Roman" w:eastAsia="Times New Roman" w:hAnsi="Times New Roman" w:cs="Times New Roman"/>
        </w:rPr>
      </w:pPr>
    </w:p>
    <w:tbl>
      <w:tblPr>
        <w:tblStyle w:val="TableGrid"/>
        <w:tblpPr w:leftFromText="180" w:rightFromText="180" w:vertAnchor="page" w:tblpY="2506"/>
        <w:tblW w:w="0" w:type="auto"/>
        <w:tblLook w:val="04A0" w:firstRow="1" w:lastRow="0" w:firstColumn="1" w:lastColumn="0" w:noHBand="0" w:noVBand="1"/>
      </w:tblPr>
      <w:tblGrid>
        <w:gridCol w:w="5845"/>
        <w:gridCol w:w="3505"/>
      </w:tblGrid>
      <w:tr w:rsidR="00A0428D" w:rsidRPr="002E7A86" w14:paraId="29D10F9D" w14:textId="77777777" w:rsidTr="00A0428D">
        <w:tc>
          <w:tcPr>
            <w:tcW w:w="5845" w:type="dxa"/>
          </w:tcPr>
          <w:p w14:paraId="21CA9373"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Annual Stipend/Salary for Full-time Interns  </w:t>
            </w:r>
          </w:p>
        </w:tc>
        <w:tc>
          <w:tcPr>
            <w:tcW w:w="3505" w:type="dxa"/>
          </w:tcPr>
          <w:p w14:paraId="738754E7" w14:textId="3F09BA4C" w:rsidR="00A0428D" w:rsidRPr="002E7A86" w:rsidRDefault="00A0428D" w:rsidP="00A0428D">
            <w:pPr>
              <w:rPr>
                <w:rFonts w:ascii="Times New Roman" w:hAnsi="Times New Roman" w:cs="Times New Roman"/>
              </w:rPr>
            </w:pPr>
            <w:r w:rsidRPr="002E7A86">
              <w:rPr>
                <w:rFonts w:ascii="Times New Roman" w:hAnsi="Times New Roman" w:cs="Times New Roman"/>
              </w:rPr>
              <w:t>$20,000</w:t>
            </w:r>
          </w:p>
        </w:tc>
      </w:tr>
      <w:tr w:rsidR="00A0428D" w:rsidRPr="002E7A86" w14:paraId="6ED6BC1F" w14:textId="77777777" w:rsidTr="00A0428D">
        <w:tc>
          <w:tcPr>
            <w:tcW w:w="5845" w:type="dxa"/>
          </w:tcPr>
          <w:p w14:paraId="5450D0E0"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3B6A0F38" w14:textId="0A86B271" w:rsidR="00A0428D" w:rsidRPr="002E7A86" w:rsidRDefault="00A0428D" w:rsidP="00A0428D">
            <w:pPr>
              <w:rPr>
                <w:rFonts w:ascii="Times New Roman" w:hAnsi="Times New Roman" w:cs="Times New Roman"/>
              </w:rPr>
            </w:pPr>
            <w:r w:rsidRPr="002E7A86">
              <w:rPr>
                <w:rFonts w:ascii="Times New Roman" w:hAnsi="Times New Roman" w:cs="Times New Roman"/>
              </w:rPr>
              <w:t>N/A</w:t>
            </w:r>
          </w:p>
        </w:tc>
      </w:tr>
      <w:tr w:rsidR="00A0428D" w:rsidRPr="002E7A86" w14:paraId="5A0E271F" w14:textId="77777777" w:rsidTr="00A0428D">
        <w:tc>
          <w:tcPr>
            <w:tcW w:w="5845" w:type="dxa"/>
          </w:tcPr>
          <w:p w14:paraId="3EFBD6DD"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5E6EC1D0" w14:textId="5D7BAFF5" w:rsidR="00A0428D" w:rsidRPr="002E7A86" w:rsidRDefault="00A0428D" w:rsidP="00A0428D">
            <w:pPr>
              <w:rPr>
                <w:rFonts w:ascii="Times New Roman" w:hAnsi="Times New Roman" w:cs="Times New Roman"/>
              </w:rPr>
            </w:pPr>
            <w:r w:rsidRPr="002E7A86">
              <w:rPr>
                <w:rFonts w:ascii="Times New Roman" w:hAnsi="Times New Roman" w:cs="Times New Roman"/>
              </w:rPr>
              <w:t>No</w:t>
            </w:r>
          </w:p>
        </w:tc>
      </w:tr>
      <w:tr w:rsidR="00A0428D" w:rsidRPr="002E7A86" w14:paraId="22011C63" w14:textId="77777777" w:rsidTr="00A0428D">
        <w:tc>
          <w:tcPr>
            <w:tcW w:w="5845" w:type="dxa"/>
          </w:tcPr>
          <w:p w14:paraId="6BFFB2F1"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4B80A9DB" w14:textId="77777777" w:rsidR="00A0428D" w:rsidRPr="002E7A86" w:rsidRDefault="00A0428D" w:rsidP="00A0428D">
            <w:pPr>
              <w:rPr>
                <w:rFonts w:ascii="Times New Roman" w:hAnsi="Times New Roman" w:cs="Times New Roman"/>
              </w:rPr>
            </w:pPr>
          </w:p>
        </w:tc>
      </w:tr>
      <w:tr w:rsidR="00A0428D" w:rsidRPr="002E7A86" w14:paraId="30C65E09" w14:textId="77777777" w:rsidTr="00A0428D">
        <w:tc>
          <w:tcPr>
            <w:tcW w:w="5845" w:type="dxa"/>
          </w:tcPr>
          <w:p w14:paraId="1FAAD609"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77E1E976" w14:textId="7B12D12D" w:rsidR="00A0428D" w:rsidRPr="002E7A86" w:rsidRDefault="00A0428D" w:rsidP="00A0428D">
            <w:pPr>
              <w:rPr>
                <w:rFonts w:ascii="Times New Roman" w:hAnsi="Times New Roman" w:cs="Times New Roman"/>
              </w:rPr>
            </w:pPr>
            <w:r w:rsidRPr="002E7A86">
              <w:rPr>
                <w:rFonts w:ascii="Times New Roman" w:hAnsi="Times New Roman" w:cs="Times New Roman"/>
              </w:rPr>
              <w:t>N/A</w:t>
            </w:r>
          </w:p>
        </w:tc>
      </w:tr>
      <w:tr w:rsidR="00A0428D" w:rsidRPr="002E7A86" w14:paraId="15369AEC" w14:textId="77777777" w:rsidTr="00A0428D">
        <w:tc>
          <w:tcPr>
            <w:tcW w:w="5845" w:type="dxa"/>
          </w:tcPr>
          <w:p w14:paraId="45125703"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6BA0DC76" w14:textId="6DE92FBE" w:rsidR="00A0428D" w:rsidRPr="002E7A86" w:rsidRDefault="00A0428D" w:rsidP="00A0428D">
            <w:pPr>
              <w:rPr>
                <w:rFonts w:ascii="Times New Roman" w:hAnsi="Times New Roman" w:cs="Times New Roman"/>
              </w:rPr>
            </w:pPr>
            <w:r w:rsidRPr="002E7A86">
              <w:rPr>
                <w:rFonts w:ascii="Times New Roman" w:hAnsi="Times New Roman" w:cs="Times New Roman"/>
              </w:rPr>
              <w:t>N/A</w:t>
            </w:r>
          </w:p>
        </w:tc>
      </w:tr>
      <w:tr w:rsidR="00A0428D" w:rsidRPr="002E7A86" w14:paraId="78E81C6F" w14:textId="77777777" w:rsidTr="00A0428D">
        <w:tc>
          <w:tcPr>
            <w:tcW w:w="5845" w:type="dxa"/>
          </w:tcPr>
          <w:p w14:paraId="6AE2138B"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7E14A418" w14:textId="2BB99B46" w:rsidR="00A0428D" w:rsidRPr="002E7A86" w:rsidRDefault="00A0428D" w:rsidP="00A0428D">
            <w:pPr>
              <w:rPr>
                <w:rFonts w:ascii="Times New Roman" w:hAnsi="Times New Roman" w:cs="Times New Roman"/>
              </w:rPr>
            </w:pPr>
            <w:r w:rsidRPr="002E7A86">
              <w:rPr>
                <w:rFonts w:ascii="Times New Roman" w:hAnsi="Times New Roman" w:cs="Times New Roman"/>
              </w:rPr>
              <w:t>N/A</w:t>
            </w:r>
          </w:p>
        </w:tc>
      </w:tr>
      <w:tr w:rsidR="00A0428D" w:rsidRPr="002E7A86" w14:paraId="4506D970" w14:textId="77777777" w:rsidTr="00A0428D">
        <w:tc>
          <w:tcPr>
            <w:tcW w:w="5845" w:type="dxa"/>
          </w:tcPr>
          <w:p w14:paraId="7B97C7EE"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08DDEE2D" w14:textId="27707192" w:rsidR="00A0428D" w:rsidRPr="002E7A86" w:rsidRDefault="00A0428D" w:rsidP="00A0428D">
            <w:pPr>
              <w:rPr>
                <w:rFonts w:ascii="Times New Roman" w:hAnsi="Times New Roman" w:cs="Times New Roman"/>
              </w:rPr>
            </w:pPr>
            <w:r w:rsidRPr="002E7A86">
              <w:rPr>
                <w:rFonts w:ascii="Times New Roman" w:hAnsi="Times New Roman" w:cs="Times New Roman"/>
              </w:rPr>
              <w:t>N/A</w:t>
            </w:r>
          </w:p>
        </w:tc>
      </w:tr>
      <w:tr w:rsidR="00A0428D" w:rsidRPr="002E7A86" w14:paraId="121973CB" w14:textId="77777777" w:rsidTr="00A0428D">
        <w:tc>
          <w:tcPr>
            <w:tcW w:w="5845" w:type="dxa"/>
          </w:tcPr>
          <w:p w14:paraId="32D07428"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0204ED8A" w14:textId="61850C8A" w:rsidR="00A0428D" w:rsidRPr="002E7A86" w:rsidRDefault="00A0428D" w:rsidP="00A0428D">
            <w:pPr>
              <w:rPr>
                <w:rFonts w:ascii="Times New Roman" w:hAnsi="Times New Roman" w:cs="Times New Roman"/>
              </w:rPr>
            </w:pPr>
            <w:r w:rsidRPr="002E7A86">
              <w:rPr>
                <w:rFonts w:ascii="Times New Roman" w:hAnsi="Times New Roman" w:cs="Times New Roman"/>
              </w:rPr>
              <w:t>As needed; so long as internship hours/training requirements are fulfilled</w:t>
            </w:r>
          </w:p>
        </w:tc>
      </w:tr>
      <w:tr w:rsidR="00A0428D" w:rsidRPr="002E7A86" w14:paraId="4E5C7691" w14:textId="77777777" w:rsidTr="00A0428D">
        <w:tc>
          <w:tcPr>
            <w:tcW w:w="5845" w:type="dxa"/>
          </w:tcPr>
          <w:p w14:paraId="757BF01D"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2EB77050" w14:textId="321DFDB7" w:rsidR="00A0428D" w:rsidRPr="002E7A86" w:rsidRDefault="00A0428D" w:rsidP="00A0428D">
            <w:pPr>
              <w:rPr>
                <w:rFonts w:ascii="Times New Roman" w:hAnsi="Times New Roman" w:cs="Times New Roman"/>
              </w:rPr>
            </w:pPr>
            <w:r w:rsidRPr="002E7A86">
              <w:rPr>
                <w:rFonts w:ascii="Times New Roman" w:hAnsi="Times New Roman" w:cs="Times New Roman"/>
              </w:rPr>
              <w:t>As needed; so long as internship hours/training requirements are fulfilled</w:t>
            </w:r>
          </w:p>
        </w:tc>
      </w:tr>
      <w:tr w:rsidR="00A0428D" w:rsidRPr="002E7A86" w14:paraId="5CC909E8" w14:textId="77777777" w:rsidTr="00A0428D">
        <w:tc>
          <w:tcPr>
            <w:tcW w:w="5845" w:type="dxa"/>
            <w:tcBorders>
              <w:bottom w:val="single" w:sz="4" w:space="0" w:color="auto"/>
            </w:tcBorders>
          </w:tcPr>
          <w:p w14:paraId="4C3D79C8"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6D75D714" w14:textId="3A37F636" w:rsidR="00A0428D" w:rsidRPr="002E7A86" w:rsidRDefault="00A0428D" w:rsidP="00A0428D">
            <w:pPr>
              <w:rPr>
                <w:rFonts w:ascii="Times New Roman" w:hAnsi="Times New Roman" w:cs="Times New Roman"/>
              </w:rPr>
            </w:pPr>
            <w:r w:rsidRPr="002E7A86">
              <w:rPr>
                <w:rFonts w:ascii="Times New Roman" w:hAnsi="Times New Roman" w:cs="Times New Roman"/>
              </w:rPr>
              <w:t>Yes</w:t>
            </w:r>
          </w:p>
        </w:tc>
      </w:tr>
      <w:tr w:rsidR="00A0428D" w:rsidRPr="002E7A86" w14:paraId="375C16EA" w14:textId="77777777" w:rsidTr="00A0428D">
        <w:tc>
          <w:tcPr>
            <w:tcW w:w="5845" w:type="dxa"/>
            <w:tcBorders>
              <w:right w:val="nil"/>
            </w:tcBorders>
          </w:tcPr>
          <w:p w14:paraId="278DFC00"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0D094300" w14:textId="77777777" w:rsidR="00A0428D" w:rsidRPr="002E7A86" w:rsidRDefault="00A0428D" w:rsidP="00A0428D">
            <w:pPr>
              <w:rPr>
                <w:rFonts w:ascii="Times New Roman" w:hAnsi="Times New Roman" w:cs="Times New Roman"/>
              </w:rPr>
            </w:pPr>
          </w:p>
        </w:tc>
      </w:tr>
      <w:tr w:rsidR="00A0428D" w:rsidRPr="002E7A86" w14:paraId="75838283" w14:textId="77777777" w:rsidTr="00A0428D">
        <w:trPr>
          <w:trHeight w:val="1238"/>
        </w:trPr>
        <w:tc>
          <w:tcPr>
            <w:tcW w:w="9350" w:type="dxa"/>
            <w:gridSpan w:val="2"/>
          </w:tcPr>
          <w:p w14:paraId="62E7E686" w14:textId="4BD63F8A"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Mileage reimbursement for ISPIC trainings and events. </w:t>
            </w:r>
            <w:r w:rsidRPr="002E7A86">
              <w:rPr>
                <w:rFonts w:ascii="Times New Roman" w:hAnsi="Times New Roman" w:cs="Times New Roman"/>
                <w:shd w:val="clear" w:color="auto" w:fill="FFFFFF"/>
              </w:rPr>
              <w:t>The intern position is contractual; they are not paying dues into the collective bargaining unit.  Therefore, interns do not receive any benefits that a union employee receives.</w:t>
            </w:r>
          </w:p>
        </w:tc>
      </w:tr>
    </w:tbl>
    <w:p w14:paraId="233B99B4" w14:textId="17702C5D" w:rsidR="00A0428D" w:rsidRPr="002E7A86" w:rsidRDefault="00A0428D" w:rsidP="00A0428D">
      <w:pPr>
        <w:rPr>
          <w:rFonts w:ascii="Times New Roman" w:hAnsi="Times New Roman" w:cs="Times New Roman"/>
        </w:rPr>
      </w:pPr>
      <w:bookmarkStart w:id="2" w:name="_Hlk83897825"/>
      <w:r w:rsidRPr="002E7A86">
        <w:rPr>
          <w:rFonts w:ascii="Times New Roman" w:hAnsi="Times New Roman" w:cs="Times New Roman"/>
        </w:rPr>
        <w:t>*Note. Programs are not required by the Commission on Accreditation to provide all benefits listed in this table</w:t>
      </w:r>
    </w:p>
    <w:bookmarkEnd w:id="2"/>
    <w:p w14:paraId="7BC7245A" w14:textId="6EE882BD" w:rsidR="00A0428D" w:rsidRPr="002E7A86" w:rsidRDefault="00A0428D" w:rsidP="009C12F8">
      <w:pPr>
        <w:rPr>
          <w:rFonts w:ascii="Times New Roman" w:eastAsia="Times New Roman" w:hAnsi="Times New Roman" w:cs="Times New Roman"/>
        </w:rPr>
      </w:pPr>
    </w:p>
    <w:p w14:paraId="68EC8345" w14:textId="5474DC96" w:rsidR="00A0428D" w:rsidRPr="002E7A86" w:rsidRDefault="00A0428D" w:rsidP="009C12F8">
      <w:pPr>
        <w:rPr>
          <w:rFonts w:ascii="Times New Roman" w:eastAsia="Times New Roman" w:hAnsi="Times New Roman" w:cs="Times New Roman"/>
        </w:rPr>
      </w:pPr>
    </w:p>
    <w:p w14:paraId="223F3D43" w14:textId="6F1DF3DA" w:rsidR="00A0428D" w:rsidRPr="002E7A86" w:rsidRDefault="00A0428D" w:rsidP="009C12F8">
      <w:pPr>
        <w:rPr>
          <w:rFonts w:ascii="Times New Roman" w:eastAsia="Times New Roman" w:hAnsi="Times New Roman" w:cs="Times New Roman"/>
        </w:rPr>
      </w:pPr>
    </w:p>
    <w:p w14:paraId="6B20DB18" w14:textId="66820CF2" w:rsidR="00A0428D" w:rsidRPr="002E7A86" w:rsidRDefault="00A0428D" w:rsidP="009C12F8">
      <w:pPr>
        <w:rPr>
          <w:rFonts w:ascii="Times New Roman" w:eastAsia="Times New Roman" w:hAnsi="Times New Roman" w:cs="Times New Roman"/>
        </w:rPr>
      </w:pPr>
    </w:p>
    <w:p w14:paraId="2637890A" w14:textId="3B911867" w:rsidR="00A0428D" w:rsidRPr="002E7A86" w:rsidRDefault="00A0428D" w:rsidP="009C12F8">
      <w:pPr>
        <w:rPr>
          <w:rFonts w:ascii="Times New Roman" w:eastAsia="Times New Roman" w:hAnsi="Times New Roman" w:cs="Times New Roman"/>
        </w:rPr>
      </w:pPr>
    </w:p>
    <w:p w14:paraId="4862041B" w14:textId="73444DBB" w:rsidR="00A0428D" w:rsidRPr="002E7A86" w:rsidRDefault="00A0428D" w:rsidP="009C12F8">
      <w:pPr>
        <w:rPr>
          <w:rFonts w:ascii="Times New Roman" w:eastAsia="Times New Roman" w:hAnsi="Times New Roman" w:cs="Times New Roman"/>
        </w:rPr>
      </w:pPr>
    </w:p>
    <w:p w14:paraId="1E66FB8B" w14:textId="6FCCB9AB" w:rsidR="00A0428D" w:rsidRPr="002E7A86" w:rsidRDefault="00A0428D" w:rsidP="009C12F8">
      <w:pPr>
        <w:rPr>
          <w:rFonts w:ascii="Times New Roman" w:eastAsia="Times New Roman" w:hAnsi="Times New Roman" w:cs="Times New Roman"/>
        </w:rPr>
      </w:pPr>
    </w:p>
    <w:p w14:paraId="1BFBBB7A" w14:textId="2353EF98" w:rsidR="00A0428D" w:rsidRPr="002E7A86" w:rsidRDefault="00A0428D" w:rsidP="009C12F8">
      <w:pPr>
        <w:rPr>
          <w:rFonts w:ascii="Times New Roman" w:eastAsia="Times New Roman" w:hAnsi="Times New Roman" w:cs="Times New Roman"/>
        </w:rPr>
      </w:pPr>
    </w:p>
    <w:p w14:paraId="661B5D81" w14:textId="42DEFC0C" w:rsidR="00A0428D" w:rsidRPr="002E7A86" w:rsidRDefault="00A0428D" w:rsidP="009C12F8">
      <w:pPr>
        <w:rPr>
          <w:rFonts w:ascii="Times New Roman" w:eastAsia="Times New Roman" w:hAnsi="Times New Roman" w:cs="Times New Roman"/>
        </w:rPr>
      </w:pPr>
    </w:p>
    <w:p w14:paraId="064D0D53" w14:textId="5504E325" w:rsidR="00A0428D" w:rsidRPr="002E7A86" w:rsidRDefault="00A0428D" w:rsidP="009C12F8">
      <w:pPr>
        <w:rPr>
          <w:rFonts w:ascii="Times New Roman" w:eastAsia="Times New Roman" w:hAnsi="Times New Roman" w:cs="Times New Roman"/>
        </w:rPr>
      </w:pPr>
    </w:p>
    <w:tbl>
      <w:tblPr>
        <w:tblStyle w:val="TableGrid"/>
        <w:tblpPr w:leftFromText="180" w:rightFromText="180" w:vertAnchor="page" w:tblpY="2416"/>
        <w:tblW w:w="0" w:type="auto"/>
        <w:tblLook w:val="04A0" w:firstRow="1" w:lastRow="0" w:firstColumn="1" w:lastColumn="0" w:noHBand="0" w:noVBand="1"/>
      </w:tblPr>
      <w:tblGrid>
        <w:gridCol w:w="5845"/>
        <w:gridCol w:w="3505"/>
      </w:tblGrid>
      <w:tr w:rsidR="00A0428D" w:rsidRPr="002E7A86" w14:paraId="3B5A663E" w14:textId="77777777" w:rsidTr="00A0428D">
        <w:tc>
          <w:tcPr>
            <w:tcW w:w="5845" w:type="dxa"/>
          </w:tcPr>
          <w:p w14:paraId="6895A0C5" w14:textId="77777777" w:rsidR="00A0428D" w:rsidRPr="002E7A86" w:rsidRDefault="00A0428D" w:rsidP="00A0428D">
            <w:pPr>
              <w:rPr>
                <w:rFonts w:ascii="Times New Roman" w:hAnsi="Times New Roman" w:cs="Times New Roman"/>
              </w:rPr>
            </w:pPr>
            <w:bookmarkStart w:id="3" w:name="_Hlk83899633"/>
            <w:r w:rsidRPr="002E7A86">
              <w:rPr>
                <w:rFonts w:ascii="Times New Roman" w:hAnsi="Times New Roman" w:cs="Times New Roman"/>
              </w:rPr>
              <w:lastRenderedPageBreak/>
              <w:t xml:space="preserve">Annual Stipend/Salary for Full-time Interns  </w:t>
            </w:r>
          </w:p>
        </w:tc>
        <w:tc>
          <w:tcPr>
            <w:tcW w:w="3505" w:type="dxa"/>
          </w:tcPr>
          <w:p w14:paraId="4F459462" w14:textId="172B8090" w:rsidR="00A0428D" w:rsidRPr="002E7A86" w:rsidRDefault="003F4328" w:rsidP="00A0428D">
            <w:pPr>
              <w:rPr>
                <w:rFonts w:ascii="Times New Roman" w:hAnsi="Times New Roman" w:cs="Times New Roman"/>
              </w:rPr>
            </w:pPr>
            <w:r w:rsidRPr="002E7A86">
              <w:rPr>
                <w:rFonts w:ascii="Times New Roman" w:hAnsi="Times New Roman" w:cs="Times New Roman"/>
              </w:rPr>
              <w:t>$2</w:t>
            </w:r>
            <w:r w:rsidR="0024604A">
              <w:rPr>
                <w:rFonts w:ascii="Times New Roman" w:hAnsi="Times New Roman" w:cs="Times New Roman"/>
              </w:rPr>
              <w:t>3</w:t>
            </w:r>
            <w:r w:rsidRPr="002E7A86">
              <w:rPr>
                <w:rFonts w:ascii="Times New Roman" w:hAnsi="Times New Roman" w:cs="Times New Roman"/>
              </w:rPr>
              <w:t>,000</w:t>
            </w:r>
          </w:p>
        </w:tc>
      </w:tr>
      <w:tr w:rsidR="00A0428D" w:rsidRPr="002E7A86" w14:paraId="6F3FB9EC" w14:textId="77777777" w:rsidTr="00A0428D">
        <w:tc>
          <w:tcPr>
            <w:tcW w:w="5845" w:type="dxa"/>
          </w:tcPr>
          <w:p w14:paraId="16112EEB"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2C41B168" w14:textId="2E2B02B7" w:rsidR="00A0428D" w:rsidRPr="002E7A86" w:rsidRDefault="003F4328" w:rsidP="00A0428D">
            <w:pPr>
              <w:rPr>
                <w:rFonts w:ascii="Times New Roman" w:hAnsi="Times New Roman" w:cs="Times New Roman"/>
              </w:rPr>
            </w:pPr>
            <w:r w:rsidRPr="002E7A86">
              <w:rPr>
                <w:rFonts w:ascii="Times New Roman" w:hAnsi="Times New Roman" w:cs="Times New Roman"/>
              </w:rPr>
              <w:t>N/A</w:t>
            </w:r>
          </w:p>
        </w:tc>
      </w:tr>
      <w:tr w:rsidR="00A0428D" w:rsidRPr="002E7A86" w14:paraId="421F9B39" w14:textId="77777777" w:rsidTr="00A0428D">
        <w:tc>
          <w:tcPr>
            <w:tcW w:w="5845" w:type="dxa"/>
          </w:tcPr>
          <w:p w14:paraId="7ACC7616"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10DB24CE" w14:textId="70AAE37A" w:rsidR="00A0428D" w:rsidRPr="002E7A86" w:rsidRDefault="003F4328" w:rsidP="00A0428D">
            <w:pPr>
              <w:rPr>
                <w:rFonts w:ascii="Times New Roman" w:hAnsi="Times New Roman" w:cs="Times New Roman"/>
              </w:rPr>
            </w:pPr>
            <w:r w:rsidRPr="002E7A86">
              <w:rPr>
                <w:rFonts w:ascii="Times New Roman" w:hAnsi="Times New Roman" w:cs="Times New Roman"/>
              </w:rPr>
              <w:t>No</w:t>
            </w:r>
          </w:p>
        </w:tc>
      </w:tr>
      <w:tr w:rsidR="00A0428D" w:rsidRPr="002E7A86" w14:paraId="468B9D27" w14:textId="77777777" w:rsidTr="00A0428D">
        <w:tc>
          <w:tcPr>
            <w:tcW w:w="5845" w:type="dxa"/>
          </w:tcPr>
          <w:p w14:paraId="5192AFE0"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0371F9DF" w14:textId="77777777" w:rsidR="00A0428D" w:rsidRPr="002E7A86" w:rsidRDefault="00A0428D" w:rsidP="00A0428D">
            <w:pPr>
              <w:rPr>
                <w:rFonts w:ascii="Times New Roman" w:hAnsi="Times New Roman" w:cs="Times New Roman"/>
              </w:rPr>
            </w:pPr>
          </w:p>
        </w:tc>
      </w:tr>
      <w:tr w:rsidR="00A0428D" w:rsidRPr="002E7A86" w14:paraId="579C2F59" w14:textId="77777777" w:rsidTr="00A0428D">
        <w:tc>
          <w:tcPr>
            <w:tcW w:w="5845" w:type="dxa"/>
          </w:tcPr>
          <w:p w14:paraId="7518C365"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520CFEEA" w14:textId="381846A3" w:rsidR="00A0428D" w:rsidRPr="002E7A86" w:rsidRDefault="003F4328" w:rsidP="00A0428D">
            <w:pPr>
              <w:rPr>
                <w:rFonts w:ascii="Times New Roman" w:hAnsi="Times New Roman" w:cs="Times New Roman"/>
              </w:rPr>
            </w:pPr>
            <w:r w:rsidRPr="002E7A86">
              <w:rPr>
                <w:rFonts w:ascii="Times New Roman" w:hAnsi="Times New Roman" w:cs="Times New Roman"/>
              </w:rPr>
              <w:t>N/A</w:t>
            </w:r>
          </w:p>
        </w:tc>
      </w:tr>
      <w:tr w:rsidR="00A0428D" w:rsidRPr="002E7A86" w14:paraId="3F4873C9" w14:textId="77777777" w:rsidTr="00A0428D">
        <w:tc>
          <w:tcPr>
            <w:tcW w:w="5845" w:type="dxa"/>
          </w:tcPr>
          <w:p w14:paraId="1DD14918"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00EDD672" w14:textId="2A827845" w:rsidR="00A0428D" w:rsidRPr="002E7A86" w:rsidRDefault="003F4328" w:rsidP="00A0428D">
            <w:pPr>
              <w:rPr>
                <w:rFonts w:ascii="Times New Roman" w:hAnsi="Times New Roman" w:cs="Times New Roman"/>
              </w:rPr>
            </w:pPr>
            <w:r w:rsidRPr="002E7A86">
              <w:rPr>
                <w:rFonts w:ascii="Times New Roman" w:hAnsi="Times New Roman" w:cs="Times New Roman"/>
              </w:rPr>
              <w:t>N/A</w:t>
            </w:r>
          </w:p>
        </w:tc>
      </w:tr>
      <w:tr w:rsidR="00A0428D" w:rsidRPr="002E7A86" w14:paraId="5299E68F" w14:textId="77777777" w:rsidTr="00A0428D">
        <w:tc>
          <w:tcPr>
            <w:tcW w:w="5845" w:type="dxa"/>
          </w:tcPr>
          <w:p w14:paraId="598EAB7A"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51555B3C" w14:textId="77756102" w:rsidR="00A0428D" w:rsidRPr="002E7A86" w:rsidRDefault="003F4328" w:rsidP="00A0428D">
            <w:pPr>
              <w:rPr>
                <w:rFonts w:ascii="Times New Roman" w:hAnsi="Times New Roman" w:cs="Times New Roman"/>
              </w:rPr>
            </w:pPr>
            <w:r w:rsidRPr="002E7A86">
              <w:rPr>
                <w:rFonts w:ascii="Times New Roman" w:hAnsi="Times New Roman" w:cs="Times New Roman"/>
              </w:rPr>
              <w:t>N/A</w:t>
            </w:r>
          </w:p>
        </w:tc>
      </w:tr>
      <w:tr w:rsidR="00A0428D" w:rsidRPr="002E7A86" w14:paraId="686AC494" w14:textId="77777777" w:rsidTr="00A0428D">
        <w:tc>
          <w:tcPr>
            <w:tcW w:w="5845" w:type="dxa"/>
          </w:tcPr>
          <w:p w14:paraId="752EED03"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24478FF7" w14:textId="7A861F8F" w:rsidR="00A0428D" w:rsidRPr="002E7A86" w:rsidRDefault="003F4328" w:rsidP="00A0428D">
            <w:pPr>
              <w:rPr>
                <w:rFonts w:ascii="Times New Roman" w:hAnsi="Times New Roman" w:cs="Times New Roman"/>
              </w:rPr>
            </w:pPr>
            <w:r w:rsidRPr="002E7A86">
              <w:rPr>
                <w:rFonts w:ascii="Times New Roman" w:hAnsi="Times New Roman" w:cs="Times New Roman"/>
              </w:rPr>
              <w:t>N/A</w:t>
            </w:r>
          </w:p>
        </w:tc>
      </w:tr>
      <w:tr w:rsidR="00A0428D" w:rsidRPr="002E7A86" w14:paraId="03D93E03" w14:textId="77777777" w:rsidTr="00A0428D">
        <w:tc>
          <w:tcPr>
            <w:tcW w:w="5845" w:type="dxa"/>
          </w:tcPr>
          <w:p w14:paraId="63045767" w14:textId="77777777" w:rsidR="00A0428D" w:rsidRPr="002E7A86" w:rsidRDefault="00A0428D" w:rsidP="00A0428D">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3899EB00" w14:textId="7BEC24B0" w:rsidR="00A0428D" w:rsidRPr="002E7A86" w:rsidRDefault="003F4328" w:rsidP="00A0428D">
            <w:pPr>
              <w:rPr>
                <w:rFonts w:ascii="Times New Roman" w:hAnsi="Times New Roman" w:cs="Times New Roman"/>
              </w:rPr>
            </w:pPr>
            <w:r w:rsidRPr="002E7A86">
              <w:rPr>
                <w:rFonts w:ascii="Times New Roman" w:hAnsi="Times New Roman" w:cs="Times New Roman"/>
              </w:rPr>
              <w:t>As needed, per approval from supervisors at both sites; so long as internship hours/training requirements are fulfilled</w:t>
            </w:r>
          </w:p>
        </w:tc>
      </w:tr>
      <w:tr w:rsidR="003F4328" w:rsidRPr="002E7A86" w14:paraId="6E99EDCA" w14:textId="77777777" w:rsidTr="00A0428D">
        <w:tc>
          <w:tcPr>
            <w:tcW w:w="5845" w:type="dxa"/>
          </w:tcPr>
          <w:p w14:paraId="402CB8DB"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0EBC7324" w14:textId="13CF7603" w:rsidR="003F4328" w:rsidRPr="002E7A86" w:rsidRDefault="003F4328" w:rsidP="003F4328">
            <w:pPr>
              <w:rPr>
                <w:rFonts w:ascii="Times New Roman" w:hAnsi="Times New Roman" w:cs="Times New Roman"/>
              </w:rPr>
            </w:pPr>
            <w:r w:rsidRPr="002E7A86">
              <w:rPr>
                <w:rFonts w:ascii="Times New Roman" w:hAnsi="Times New Roman" w:cs="Times New Roman"/>
              </w:rPr>
              <w:t>As needed, per approval from supervisors at both sites; so long as internship hours/training requirements are fulfilled</w:t>
            </w:r>
          </w:p>
        </w:tc>
      </w:tr>
      <w:tr w:rsidR="003F4328" w:rsidRPr="002E7A86" w14:paraId="12830FE7" w14:textId="77777777" w:rsidTr="00A0428D">
        <w:tc>
          <w:tcPr>
            <w:tcW w:w="5845" w:type="dxa"/>
            <w:tcBorders>
              <w:bottom w:val="single" w:sz="4" w:space="0" w:color="auto"/>
            </w:tcBorders>
          </w:tcPr>
          <w:p w14:paraId="224443B0"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2FE58098" w14:textId="61ED7B81" w:rsidR="003F4328" w:rsidRPr="002E7A86" w:rsidRDefault="003F4328" w:rsidP="003F4328">
            <w:pPr>
              <w:rPr>
                <w:rFonts w:ascii="Times New Roman" w:hAnsi="Times New Roman" w:cs="Times New Roman"/>
              </w:rPr>
            </w:pPr>
            <w:r w:rsidRPr="002E7A86">
              <w:rPr>
                <w:rFonts w:ascii="Times New Roman" w:hAnsi="Times New Roman" w:cs="Times New Roman"/>
              </w:rPr>
              <w:t>Yes</w:t>
            </w:r>
          </w:p>
        </w:tc>
      </w:tr>
      <w:tr w:rsidR="003F4328" w:rsidRPr="002E7A86" w14:paraId="24A9DA76" w14:textId="77777777" w:rsidTr="00A0428D">
        <w:tc>
          <w:tcPr>
            <w:tcW w:w="5845" w:type="dxa"/>
            <w:tcBorders>
              <w:right w:val="nil"/>
            </w:tcBorders>
          </w:tcPr>
          <w:p w14:paraId="4905CBBD"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7E65DBB0" w14:textId="77777777" w:rsidR="003F4328" w:rsidRPr="002E7A86" w:rsidRDefault="003F4328" w:rsidP="003F4328">
            <w:pPr>
              <w:rPr>
                <w:rFonts w:ascii="Times New Roman" w:hAnsi="Times New Roman" w:cs="Times New Roman"/>
              </w:rPr>
            </w:pPr>
          </w:p>
        </w:tc>
      </w:tr>
      <w:tr w:rsidR="003F4328" w:rsidRPr="002E7A86" w14:paraId="50C39A30" w14:textId="77777777" w:rsidTr="00A0428D">
        <w:trPr>
          <w:trHeight w:val="1238"/>
        </w:trPr>
        <w:tc>
          <w:tcPr>
            <w:tcW w:w="9350" w:type="dxa"/>
            <w:gridSpan w:val="2"/>
          </w:tcPr>
          <w:p w14:paraId="232EAD85" w14:textId="3F7374C8"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Professional development time, no set limit but can arrange as needed </w:t>
            </w:r>
          </w:p>
        </w:tc>
      </w:tr>
    </w:tbl>
    <w:p w14:paraId="44ED2A27" w14:textId="506C2910" w:rsidR="00A0428D" w:rsidRPr="002E7A86" w:rsidRDefault="00A0428D" w:rsidP="00A0428D">
      <w:pPr>
        <w:jc w:val="center"/>
        <w:rPr>
          <w:rFonts w:ascii="Times New Roman" w:hAnsi="Times New Roman" w:cs="Times New Roman"/>
          <w:b/>
          <w:bCs/>
        </w:rPr>
      </w:pPr>
      <w:r w:rsidRPr="002E7A86">
        <w:rPr>
          <w:rFonts w:ascii="Times New Roman" w:hAnsi="Times New Roman" w:cs="Times New Roman"/>
          <w:b/>
          <w:bCs/>
        </w:rPr>
        <w:t xml:space="preserve">Edwardsville </w:t>
      </w:r>
      <w:r w:rsidR="003F4328" w:rsidRPr="002E7A86">
        <w:rPr>
          <w:rFonts w:ascii="Times New Roman" w:hAnsi="Times New Roman" w:cs="Times New Roman"/>
          <w:b/>
          <w:bCs/>
        </w:rPr>
        <w:t>Community School District 7 and SIU-Edwardsville Dept of Psychology</w:t>
      </w:r>
    </w:p>
    <w:p w14:paraId="088EA8CB" w14:textId="4B53F572" w:rsidR="00A0428D" w:rsidRPr="002E7A86" w:rsidRDefault="00A0428D" w:rsidP="003F4328">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22AC2573" w14:textId="0D581E4A" w:rsidR="00A0428D" w:rsidRPr="002E7A86" w:rsidRDefault="00A0428D" w:rsidP="00A0428D">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bookmarkEnd w:id="3"/>
    <w:p w14:paraId="378AF2E9" w14:textId="217B68E3" w:rsidR="00A0428D" w:rsidRPr="002E7A86" w:rsidRDefault="00A0428D" w:rsidP="009C12F8">
      <w:pPr>
        <w:rPr>
          <w:rFonts w:ascii="Times New Roman" w:eastAsia="Times New Roman" w:hAnsi="Times New Roman" w:cs="Times New Roman"/>
        </w:rPr>
      </w:pPr>
    </w:p>
    <w:p w14:paraId="1673890C" w14:textId="695D5282" w:rsidR="003F4328" w:rsidRPr="002E7A86" w:rsidRDefault="003F4328" w:rsidP="009C12F8">
      <w:pPr>
        <w:rPr>
          <w:rFonts w:ascii="Times New Roman" w:eastAsia="Times New Roman" w:hAnsi="Times New Roman" w:cs="Times New Roman"/>
        </w:rPr>
      </w:pPr>
    </w:p>
    <w:p w14:paraId="3C332FD0" w14:textId="12BE13FC" w:rsidR="003F4328" w:rsidRPr="002E7A86" w:rsidRDefault="003F4328" w:rsidP="009C12F8">
      <w:pPr>
        <w:rPr>
          <w:rFonts w:ascii="Times New Roman" w:eastAsia="Times New Roman" w:hAnsi="Times New Roman" w:cs="Times New Roman"/>
        </w:rPr>
      </w:pPr>
    </w:p>
    <w:p w14:paraId="211160B9" w14:textId="32B85932" w:rsidR="003F4328" w:rsidRPr="002E7A86" w:rsidRDefault="003F4328" w:rsidP="009C12F8">
      <w:pPr>
        <w:rPr>
          <w:rFonts w:ascii="Times New Roman" w:eastAsia="Times New Roman" w:hAnsi="Times New Roman" w:cs="Times New Roman"/>
        </w:rPr>
      </w:pPr>
    </w:p>
    <w:p w14:paraId="6542B1A6" w14:textId="4AA60904" w:rsidR="003F4328" w:rsidRPr="002E7A86" w:rsidRDefault="003F4328" w:rsidP="009C12F8">
      <w:pPr>
        <w:rPr>
          <w:rFonts w:ascii="Times New Roman" w:eastAsia="Times New Roman" w:hAnsi="Times New Roman" w:cs="Times New Roman"/>
        </w:rPr>
      </w:pPr>
    </w:p>
    <w:p w14:paraId="5EB4C4E1" w14:textId="57F1D131" w:rsidR="003F4328" w:rsidRPr="002E7A86" w:rsidRDefault="003F4328" w:rsidP="009C12F8">
      <w:pPr>
        <w:rPr>
          <w:rFonts w:ascii="Times New Roman" w:eastAsia="Times New Roman" w:hAnsi="Times New Roman" w:cs="Times New Roman"/>
        </w:rPr>
      </w:pPr>
    </w:p>
    <w:p w14:paraId="72F31C64" w14:textId="73950F20" w:rsidR="003F4328" w:rsidRPr="002E7A86" w:rsidRDefault="003F4328" w:rsidP="009C12F8">
      <w:pPr>
        <w:rPr>
          <w:rFonts w:ascii="Times New Roman" w:eastAsia="Times New Roman" w:hAnsi="Times New Roman" w:cs="Times New Roman"/>
        </w:rPr>
      </w:pPr>
    </w:p>
    <w:p w14:paraId="387246EC" w14:textId="13178ECC" w:rsidR="003F4328" w:rsidRPr="002E7A86" w:rsidRDefault="003F4328" w:rsidP="009C12F8">
      <w:pPr>
        <w:rPr>
          <w:rFonts w:ascii="Times New Roman" w:eastAsia="Times New Roman" w:hAnsi="Times New Roman" w:cs="Times New Roman"/>
        </w:rPr>
      </w:pPr>
    </w:p>
    <w:p w14:paraId="09CDF165" w14:textId="3CB25588" w:rsidR="003F4328" w:rsidRPr="002E7A86" w:rsidRDefault="003F4328" w:rsidP="009C12F8">
      <w:pPr>
        <w:rPr>
          <w:rFonts w:ascii="Times New Roman" w:eastAsia="Times New Roman" w:hAnsi="Times New Roman" w:cs="Times New Roman"/>
        </w:rPr>
      </w:pPr>
    </w:p>
    <w:p w14:paraId="208811D5" w14:textId="1F20E08A" w:rsidR="003F4328" w:rsidRPr="002E7A86" w:rsidRDefault="003F4328" w:rsidP="009C12F8">
      <w:pPr>
        <w:rPr>
          <w:rFonts w:ascii="Times New Roman" w:eastAsia="Times New Roman" w:hAnsi="Times New Roman" w:cs="Times New Roman"/>
        </w:rPr>
      </w:pPr>
    </w:p>
    <w:p w14:paraId="18597EF5" w14:textId="05AC5B7E" w:rsidR="0020542A" w:rsidRPr="002E7A86" w:rsidRDefault="0020542A" w:rsidP="0020542A">
      <w:pPr>
        <w:rPr>
          <w:rFonts w:ascii="Times New Roman" w:hAnsi="Times New Roman" w:cs="Times New Roman"/>
          <w:b/>
          <w:bCs/>
        </w:rPr>
      </w:pPr>
      <w:r w:rsidRPr="002E7A86">
        <w:rPr>
          <w:rFonts w:ascii="Times New Roman" w:hAnsi="Times New Roman" w:cs="Times New Roman"/>
          <w:b/>
          <w:bCs/>
        </w:rPr>
        <w:lastRenderedPageBreak/>
        <w:t xml:space="preserve">Evergreen Coaching and Counseling Services, </w:t>
      </w:r>
      <w:r w:rsidR="00FB3ACB" w:rsidRPr="002E7A86">
        <w:rPr>
          <w:rFonts w:ascii="Times New Roman" w:hAnsi="Times New Roman" w:cs="Times New Roman"/>
          <w:b/>
          <w:bCs/>
        </w:rPr>
        <w:t>Inc.,</w:t>
      </w:r>
      <w:r w:rsidRPr="002E7A86">
        <w:rPr>
          <w:rFonts w:ascii="Times New Roman" w:hAnsi="Times New Roman" w:cs="Times New Roman"/>
          <w:b/>
          <w:bCs/>
        </w:rPr>
        <w:t xml:space="preserve"> and the Vermilion Association for Special Education </w:t>
      </w:r>
    </w:p>
    <w:p w14:paraId="73EFEA38" w14:textId="07CD45AF" w:rsidR="003F4328" w:rsidRPr="002E7A86" w:rsidRDefault="0020542A" w:rsidP="0020542A">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tbl>
      <w:tblPr>
        <w:tblStyle w:val="TableGrid"/>
        <w:tblpPr w:leftFromText="180" w:rightFromText="180" w:vertAnchor="page" w:horzAnchor="margin" w:tblpY="2521"/>
        <w:tblW w:w="0" w:type="auto"/>
        <w:tblLook w:val="04A0" w:firstRow="1" w:lastRow="0" w:firstColumn="1" w:lastColumn="0" w:noHBand="0" w:noVBand="1"/>
      </w:tblPr>
      <w:tblGrid>
        <w:gridCol w:w="5845"/>
        <w:gridCol w:w="3505"/>
      </w:tblGrid>
      <w:tr w:rsidR="003F4328" w:rsidRPr="002E7A86" w14:paraId="1404C75F" w14:textId="77777777" w:rsidTr="003F4328">
        <w:tc>
          <w:tcPr>
            <w:tcW w:w="5845" w:type="dxa"/>
          </w:tcPr>
          <w:p w14:paraId="0E915853"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Annual Stipend/Salary for Full-time Interns  </w:t>
            </w:r>
          </w:p>
        </w:tc>
        <w:tc>
          <w:tcPr>
            <w:tcW w:w="3505" w:type="dxa"/>
          </w:tcPr>
          <w:p w14:paraId="78F61807" w14:textId="0D335E40" w:rsidR="003F4328" w:rsidRPr="002E7A86" w:rsidRDefault="003F4328" w:rsidP="003F4328">
            <w:pPr>
              <w:rPr>
                <w:rFonts w:ascii="Times New Roman" w:hAnsi="Times New Roman" w:cs="Times New Roman"/>
              </w:rPr>
            </w:pPr>
            <w:r w:rsidRPr="002E7A86">
              <w:rPr>
                <w:rFonts w:ascii="Times New Roman" w:hAnsi="Times New Roman" w:cs="Times New Roman"/>
              </w:rPr>
              <w:t>$20,000</w:t>
            </w:r>
          </w:p>
        </w:tc>
      </w:tr>
      <w:tr w:rsidR="003F4328" w:rsidRPr="002E7A86" w14:paraId="61631635" w14:textId="77777777" w:rsidTr="003F4328">
        <w:tc>
          <w:tcPr>
            <w:tcW w:w="5845" w:type="dxa"/>
          </w:tcPr>
          <w:p w14:paraId="166140AF"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2BFB43C1" w14:textId="5FA93010" w:rsidR="003F4328" w:rsidRPr="002E7A86" w:rsidRDefault="003F4328" w:rsidP="003F4328">
            <w:pPr>
              <w:rPr>
                <w:rFonts w:ascii="Times New Roman" w:hAnsi="Times New Roman" w:cs="Times New Roman"/>
              </w:rPr>
            </w:pPr>
            <w:r w:rsidRPr="002E7A86">
              <w:rPr>
                <w:rFonts w:ascii="Times New Roman" w:hAnsi="Times New Roman" w:cs="Times New Roman"/>
              </w:rPr>
              <w:t>N/A</w:t>
            </w:r>
          </w:p>
        </w:tc>
      </w:tr>
      <w:tr w:rsidR="003F4328" w:rsidRPr="002E7A86" w14:paraId="50033A1E" w14:textId="77777777" w:rsidTr="003F4328">
        <w:tc>
          <w:tcPr>
            <w:tcW w:w="5845" w:type="dxa"/>
          </w:tcPr>
          <w:p w14:paraId="3157D9F4"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1251324C" w14:textId="5D507A86" w:rsidR="003F4328" w:rsidRPr="002E7A86" w:rsidRDefault="003F4328" w:rsidP="003F4328">
            <w:pPr>
              <w:rPr>
                <w:rFonts w:ascii="Times New Roman" w:hAnsi="Times New Roman" w:cs="Times New Roman"/>
              </w:rPr>
            </w:pPr>
            <w:r w:rsidRPr="002E7A86">
              <w:rPr>
                <w:rFonts w:ascii="Times New Roman" w:hAnsi="Times New Roman" w:cs="Times New Roman"/>
              </w:rPr>
              <w:t>No</w:t>
            </w:r>
          </w:p>
        </w:tc>
      </w:tr>
      <w:tr w:rsidR="003F4328" w:rsidRPr="002E7A86" w14:paraId="6B7F8E2C" w14:textId="77777777" w:rsidTr="003F4328">
        <w:tc>
          <w:tcPr>
            <w:tcW w:w="5845" w:type="dxa"/>
          </w:tcPr>
          <w:p w14:paraId="26D966B1"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7D456D50" w14:textId="77777777" w:rsidR="003F4328" w:rsidRPr="002E7A86" w:rsidRDefault="003F4328" w:rsidP="003F4328">
            <w:pPr>
              <w:rPr>
                <w:rFonts w:ascii="Times New Roman" w:hAnsi="Times New Roman" w:cs="Times New Roman"/>
              </w:rPr>
            </w:pPr>
          </w:p>
        </w:tc>
      </w:tr>
      <w:tr w:rsidR="003F4328" w:rsidRPr="002E7A86" w14:paraId="3133BECB" w14:textId="77777777" w:rsidTr="003F4328">
        <w:tc>
          <w:tcPr>
            <w:tcW w:w="5845" w:type="dxa"/>
          </w:tcPr>
          <w:p w14:paraId="177E0E6B"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59FBF004" w14:textId="09362E87" w:rsidR="003F4328" w:rsidRPr="002E7A86" w:rsidRDefault="003F4328" w:rsidP="003F4328">
            <w:pPr>
              <w:rPr>
                <w:rFonts w:ascii="Times New Roman" w:hAnsi="Times New Roman" w:cs="Times New Roman"/>
              </w:rPr>
            </w:pPr>
            <w:r w:rsidRPr="002E7A86">
              <w:rPr>
                <w:rFonts w:ascii="Times New Roman" w:hAnsi="Times New Roman" w:cs="Times New Roman"/>
              </w:rPr>
              <w:t>N/A</w:t>
            </w:r>
          </w:p>
        </w:tc>
      </w:tr>
      <w:tr w:rsidR="003F4328" w:rsidRPr="002E7A86" w14:paraId="78F9FE7A" w14:textId="77777777" w:rsidTr="003F4328">
        <w:tc>
          <w:tcPr>
            <w:tcW w:w="5845" w:type="dxa"/>
          </w:tcPr>
          <w:p w14:paraId="292B3675"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79D4EFA1" w14:textId="0AA14D4C" w:rsidR="003F4328" w:rsidRPr="002E7A86" w:rsidRDefault="003F4328" w:rsidP="003F4328">
            <w:pPr>
              <w:rPr>
                <w:rFonts w:ascii="Times New Roman" w:hAnsi="Times New Roman" w:cs="Times New Roman"/>
              </w:rPr>
            </w:pPr>
            <w:r w:rsidRPr="002E7A86">
              <w:rPr>
                <w:rFonts w:ascii="Times New Roman" w:hAnsi="Times New Roman" w:cs="Times New Roman"/>
              </w:rPr>
              <w:t>N/A</w:t>
            </w:r>
          </w:p>
        </w:tc>
      </w:tr>
      <w:tr w:rsidR="003F4328" w:rsidRPr="002E7A86" w14:paraId="698AAD04" w14:textId="77777777" w:rsidTr="003F4328">
        <w:tc>
          <w:tcPr>
            <w:tcW w:w="5845" w:type="dxa"/>
          </w:tcPr>
          <w:p w14:paraId="29A48C6D"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28AC000D" w14:textId="28657D8C" w:rsidR="003F4328" w:rsidRPr="002E7A86" w:rsidRDefault="003F4328" w:rsidP="003F4328">
            <w:pPr>
              <w:rPr>
                <w:rFonts w:ascii="Times New Roman" w:hAnsi="Times New Roman" w:cs="Times New Roman"/>
              </w:rPr>
            </w:pPr>
            <w:r w:rsidRPr="002E7A86">
              <w:rPr>
                <w:rFonts w:ascii="Times New Roman" w:hAnsi="Times New Roman" w:cs="Times New Roman"/>
              </w:rPr>
              <w:t>N/A</w:t>
            </w:r>
          </w:p>
        </w:tc>
      </w:tr>
      <w:tr w:rsidR="003F4328" w:rsidRPr="002E7A86" w14:paraId="43E3D50C" w14:textId="77777777" w:rsidTr="003F4328">
        <w:tc>
          <w:tcPr>
            <w:tcW w:w="5845" w:type="dxa"/>
          </w:tcPr>
          <w:p w14:paraId="081C586F"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427955F8" w14:textId="25C2CF53" w:rsidR="003F4328" w:rsidRPr="002E7A86" w:rsidRDefault="003F4328" w:rsidP="003F4328">
            <w:pPr>
              <w:rPr>
                <w:rFonts w:ascii="Times New Roman" w:hAnsi="Times New Roman" w:cs="Times New Roman"/>
              </w:rPr>
            </w:pPr>
            <w:r w:rsidRPr="002E7A86">
              <w:rPr>
                <w:rFonts w:ascii="Times New Roman" w:hAnsi="Times New Roman" w:cs="Times New Roman"/>
              </w:rPr>
              <w:t>N/A</w:t>
            </w:r>
          </w:p>
        </w:tc>
      </w:tr>
      <w:tr w:rsidR="003F4328" w:rsidRPr="002E7A86" w14:paraId="5E460148" w14:textId="77777777" w:rsidTr="003F4328">
        <w:tc>
          <w:tcPr>
            <w:tcW w:w="5845" w:type="dxa"/>
          </w:tcPr>
          <w:p w14:paraId="167111EA"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0AC90EB6" w14:textId="6795E1B3" w:rsidR="003F4328" w:rsidRPr="002E7A86" w:rsidRDefault="003F4328" w:rsidP="003F4328">
            <w:pPr>
              <w:rPr>
                <w:rFonts w:ascii="Times New Roman" w:hAnsi="Times New Roman" w:cs="Times New Roman"/>
              </w:rPr>
            </w:pPr>
            <w:r w:rsidRPr="002E7A86">
              <w:rPr>
                <w:rFonts w:ascii="Times New Roman" w:hAnsi="Times New Roman" w:cs="Times New Roman"/>
              </w:rPr>
              <w:t>As needed, per approval from supervisors at both sites; so long as internship hours/training requirements are fulfilled</w:t>
            </w:r>
          </w:p>
        </w:tc>
      </w:tr>
      <w:tr w:rsidR="003F4328" w:rsidRPr="002E7A86" w14:paraId="6E1272D7" w14:textId="77777777" w:rsidTr="003F4328">
        <w:tc>
          <w:tcPr>
            <w:tcW w:w="5845" w:type="dxa"/>
          </w:tcPr>
          <w:p w14:paraId="3EAC0498"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68390219" w14:textId="0A7FFFEE" w:rsidR="003F4328" w:rsidRPr="002E7A86" w:rsidRDefault="003F4328" w:rsidP="003F4328">
            <w:pPr>
              <w:rPr>
                <w:rFonts w:ascii="Times New Roman" w:hAnsi="Times New Roman" w:cs="Times New Roman"/>
              </w:rPr>
            </w:pPr>
            <w:r w:rsidRPr="002E7A86">
              <w:rPr>
                <w:rFonts w:ascii="Times New Roman" w:hAnsi="Times New Roman" w:cs="Times New Roman"/>
              </w:rPr>
              <w:t>As needed, per approval from supervisors at both sites; so long as internship hours/training requirements are fulfilled</w:t>
            </w:r>
          </w:p>
        </w:tc>
      </w:tr>
      <w:tr w:rsidR="003F4328" w:rsidRPr="002E7A86" w14:paraId="32D2B097" w14:textId="77777777" w:rsidTr="003F4328">
        <w:tc>
          <w:tcPr>
            <w:tcW w:w="5845" w:type="dxa"/>
            <w:tcBorders>
              <w:bottom w:val="single" w:sz="4" w:space="0" w:color="auto"/>
            </w:tcBorders>
          </w:tcPr>
          <w:p w14:paraId="54CC8250"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44B01998" w14:textId="30A7E0FE" w:rsidR="003F4328" w:rsidRPr="002E7A86" w:rsidRDefault="003F4328" w:rsidP="003F4328">
            <w:pPr>
              <w:rPr>
                <w:rFonts w:ascii="Times New Roman" w:hAnsi="Times New Roman" w:cs="Times New Roman"/>
              </w:rPr>
            </w:pPr>
            <w:r w:rsidRPr="002E7A86">
              <w:rPr>
                <w:rFonts w:ascii="Times New Roman" w:hAnsi="Times New Roman" w:cs="Times New Roman"/>
              </w:rPr>
              <w:t>Yes</w:t>
            </w:r>
          </w:p>
        </w:tc>
      </w:tr>
      <w:tr w:rsidR="003F4328" w:rsidRPr="002E7A86" w14:paraId="4420A317" w14:textId="77777777" w:rsidTr="003F4328">
        <w:tc>
          <w:tcPr>
            <w:tcW w:w="5845" w:type="dxa"/>
            <w:tcBorders>
              <w:right w:val="nil"/>
            </w:tcBorders>
          </w:tcPr>
          <w:p w14:paraId="57CD5890" w14:textId="77777777" w:rsidR="003F4328" w:rsidRPr="002E7A86" w:rsidRDefault="003F4328" w:rsidP="003F4328">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7BCB5FA1" w14:textId="77777777" w:rsidR="003F4328" w:rsidRPr="002E7A86" w:rsidRDefault="003F4328" w:rsidP="003F4328">
            <w:pPr>
              <w:rPr>
                <w:rFonts w:ascii="Times New Roman" w:hAnsi="Times New Roman" w:cs="Times New Roman"/>
              </w:rPr>
            </w:pPr>
          </w:p>
        </w:tc>
      </w:tr>
      <w:tr w:rsidR="003F4328" w:rsidRPr="002E7A86" w14:paraId="102D5098" w14:textId="77777777" w:rsidTr="003F4328">
        <w:trPr>
          <w:trHeight w:val="1238"/>
        </w:trPr>
        <w:tc>
          <w:tcPr>
            <w:tcW w:w="9350" w:type="dxa"/>
            <w:gridSpan w:val="2"/>
          </w:tcPr>
          <w:p w14:paraId="331D9015" w14:textId="7F89703D" w:rsidR="003F4328" w:rsidRPr="002E7A86" w:rsidRDefault="0020542A" w:rsidP="003F4328">
            <w:pPr>
              <w:rPr>
                <w:rFonts w:ascii="Times New Roman" w:hAnsi="Times New Roman" w:cs="Times New Roman"/>
              </w:rPr>
            </w:pPr>
            <w:r w:rsidRPr="002E7A86">
              <w:rPr>
                <w:rFonts w:ascii="Times New Roman" w:hAnsi="Times New Roman" w:cs="Times New Roman"/>
              </w:rPr>
              <w:t xml:space="preserve">Mileage reimbursement for ISPIC trainings and events. The intern position is contractual; they are not paying dues into the collective bargaining unit. Therefore, interns do not receive any benefits that a union employee receives. </w:t>
            </w:r>
          </w:p>
        </w:tc>
      </w:tr>
    </w:tbl>
    <w:p w14:paraId="15BBBE75" w14:textId="2FF82B26" w:rsidR="003F4328" w:rsidRPr="002E7A86" w:rsidRDefault="003F4328" w:rsidP="003F4328">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5B16A3A8" w14:textId="2E65C755" w:rsidR="003F4328" w:rsidRPr="002E7A86" w:rsidRDefault="003F4328" w:rsidP="009C12F8">
      <w:pPr>
        <w:rPr>
          <w:rFonts w:ascii="Times New Roman" w:eastAsia="Times New Roman" w:hAnsi="Times New Roman" w:cs="Times New Roman"/>
        </w:rPr>
      </w:pPr>
    </w:p>
    <w:p w14:paraId="119CE492" w14:textId="4AF95C9A" w:rsidR="0020542A" w:rsidRPr="002E7A86" w:rsidRDefault="0020542A" w:rsidP="009C12F8">
      <w:pPr>
        <w:rPr>
          <w:rFonts w:ascii="Times New Roman" w:eastAsia="Times New Roman" w:hAnsi="Times New Roman" w:cs="Times New Roman"/>
        </w:rPr>
      </w:pPr>
    </w:p>
    <w:p w14:paraId="5B625630" w14:textId="66914BE6" w:rsidR="0020542A" w:rsidRPr="002E7A86" w:rsidRDefault="0020542A" w:rsidP="009C12F8">
      <w:pPr>
        <w:rPr>
          <w:rFonts w:ascii="Times New Roman" w:eastAsia="Times New Roman" w:hAnsi="Times New Roman" w:cs="Times New Roman"/>
        </w:rPr>
      </w:pPr>
    </w:p>
    <w:p w14:paraId="6F1995F0" w14:textId="4399FACB" w:rsidR="0020542A" w:rsidRPr="002E7A86" w:rsidRDefault="0020542A" w:rsidP="009C12F8">
      <w:pPr>
        <w:rPr>
          <w:rFonts w:ascii="Times New Roman" w:eastAsia="Times New Roman" w:hAnsi="Times New Roman" w:cs="Times New Roman"/>
        </w:rPr>
      </w:pPr>
    </w:p>
    <w:p w14:paraId="05371916" w14:textId="2DCA2494" w:rsidR="0020542A" w:rsidRPr="002E7A86" w:rsidRDefault="0020542A" w:rsidP="009C12F8">
      <w:pPr>
        <w:rPr>
          <w:rFonts w:ascii="Times New Roman" w:eastAsia="Times New Roman" w:hAnsi="Times New Roman" w:cs="Times New Roman"/>
        </w:rPr>
      </w:pPr>
    </w:p>
    <w:p w14:paraId="3EEA1576" w14:textId="35462596" w:rsidR="0020542A" w:rsidRPr="002E7A86" w:rsidRDefault="0020542A" w:rsidP="009C12F8">
      <w:pPr>
        <w:rPr>
          <w:rFonts w:ascii="Times New Roman" w:eastAsia="Times New Roman" w:hAnsi="Times New Roman" w:cs="Times New Roman"/>
        </w:rPr>
      </w:pPr>
    </w:p>
    <w:p w14:paraId="5F1CBD89" w14:textId="6CA02D00" w:rsidR="0020542A" w:rsidRPr="002E7A86" w:rsidRDefault="0020542A" w:rsidP="009C12F8">
      <w:pPr>
        <w:rPr>
          <w:rFonts w:ascii="Times New Roman" w:eastAsia="Times New Roman" w:hAnsi="Times New Roman" w:cs="Times New Roman"/>
        </w:rPr>
      </w:pPr>
    </w:p>
    <w:p w14:paraId="57EB38FB" w14:textId="75F5E93F" w:rsidR="0020542A" w:rsidRPr="002E7A86" w:rsidRDefault="0020542A" w:rsidP="009C12F8">
      <w:pPr>
        <w:rPr>
          <w:rFonts w:ascii="Times New Roman" w:eastAsia="Times New Roman" w:hAnsi="Times New Roman" w:cs="Times New Roman"/>
        </w:rPr>
      </w:pPr>
    </w:p>
    <w:p w14:paraId="3C1EE8B4" w14:textId="08D22619" w:rsidR="0020542A" w:rsidRPr="002E7A86" w:rsidRDefault="0020542A" w:rsidP="009C12F8">
      <w:pPr>
        <w:rPr>
          <w:rFonts w:ascii="Times New Roman" w:eastAsia="Times New Roman" w:hAnsi="Times New Roman" w:cs="Times New Roman"/>
        </w:rPr>
      </w:pPr>
    </w:p>
    <w:p w14:paraId="1F0AF0AC" w14:textId="3D6A5185" w:rsidR="0020542A" w:rsidRPr="002E7A86" w:rsidRDefault="0020542A" w:rsidP="0020542A">
      <w:pPr>
        <w:jc w:val="center"/>
        <w:rPr>
          <w:rFonts w:ascii="Times New Roman" w:hAnsi="Times New Roman" w:cs="Times New Roman"/>
          <w:b/>
          <w:bCs/>
        </w:rPr>
      </w:pPr>
    </w:p>
    <w:p w14:paraId="7948C848" w14:textId="77777777" w:rsidR="003E7ABA" w:rsidRPr="002E7A86" w:rsidRDefault="003E7ABA" w:rsidP="003E7ABA">
      <w:pPr>
        <w:jc w:val="center"/>
        <w:rPr>
          <w:rFonts w:ascii="Times New Roman" w:hAnsi="Times New Roman" w:cs="Times New Roman"/>
          <w:b/>
          <w:bCs/>
        </w:rPr>
      </w:pPr>
      <w:r w:rsidRPr="002E7A86">
        <w:rPr>
          <w:rFonts w:ascii="Times New Roman" w:hAnsi="Times New Roman" w:cs="Times New Roman"/>
          <w:b/>
          <w:bCs/>
        </w:rPr>
        <w:lastRenderedPageBreak/>
        <w:t>LaGrange Area Department of Special Education</w:t>
      </w:r>
    </w:p>
    <w:p w14:paraId="78385EE0" w14:textId="77777777" w:rsidR="003E7ABA" w:rsidRPr="002E7A86" w:rsidRDefault="003E7ABA" w:rsidP="003E7ABA">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61DFD071" w14:textId="77777777" w:rsidR="00FB3ACB" w:rsidRPr="002E7A86" w:rsidRDefault="00FB3ACB" w:rsidP="0020542A">
      <w:pPr>
        <w:rPr>
          <w:rFonts w:ascii="Times New Roman" w:hAnsi="Times New Roman" w:cs="Times New Roman"/>
        </w:rPr>
      </w:pPr>
    </w:p>
    <w:tbl>
      <w:tblPr>
        <w:tblStyle w:val="TableGrid"/>
        <w:tblpPr w:leftFromText="180" w:rightFromText="180" w:vertAnchor="page" w:tblpY="2401"/>
        <w:tblW w:w="0" w:type="auto"/>
        <w:tblLook w:val="04A0" w:firstRow="1" w:lastRow="0" w:firstColumn="1" w:lastColumn="0" w:noHBand="0" w:noVBand="1"/>
      </w:tblPr>
      <w:tblGrid>
        <w:gridCol w:w="5845"/>
        <w:gridCol w:w="3505"/>
      </w:tblGrid>
      <w:tr w:rsidR="0020542A" w:rsidRPr="002E7A86" w14:paraId="0721E2C3" w14:textId="77777777" w:rsidTr="0020542A">
        <w:tc>
          <w:tcPr>
            <w:tcW w:w="5845" w:type="dxa"/>
          </w:tcPr>
          <w:p w14:paraId="7182FAD7"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Annual Stipend/Salary for Full-time Interns  </w:t>
            </w:r>
          </w:p>
        </w:tc>
        <w:tc>
          <w:tcPr>
            <w:tcW w:w="3505" w:type="dxa"/>
          </w:tcPr>
          <w:p w14:paraId="48DDFC39" w14:textId="1566CCCA" w:rsidR="0020542A" w:rsidRPr="002E7A86" w:rsidRDefault="0020542A" w:rsidP="0020542A">
            <w:pPr>
              <w:rPr>
                <w:rFonts w:ascii="Times New Roman" w:hAnsi="Times New Roman" w:cs="Times New Roman"/>
              </w:rPr>
            </w:pPr>
            <w:r w:rsidRPr="002E7A86">
              <w:rPr>
                <w:rFonts w:ascii="Times New Roman" w:hAnsi="Times New Roman" w:cs="Times New Roman"/>
              </w:rPr>
              <w:t>$20,000</w:t>
            </w:r>
          </w:p>
        </w:tc>
      </w:tr>
      <w:tr w:rsidR="0020542A" w:rsidRPr="002E7A86" w14:paraId="724EA906" w14:textId="77777777" w:rsidTr="0020542A">
        <w:tc>
          <w:tcPr>
            <w:tcW w:w="5845" w:type="dxa"/>
          </w:tcPr>
          <w:p w14:paraId="3A051454"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6FE9AAE9" w14:textId="6C7ED341" w:rsidR="0020542A" w:rsidRPr="002E7A86" w:rsidRDefault="005F38C6" w:rsidP="0020542A">
            <w:pPr>
              <w:rPr>
                <w:rFonts w:ascii="Times New Roman" w:hAnsi="Times New Roman" w:cs="Times New Roman"/>
              </w:rPr>
            </w:pPr>
            <w:r w:rsidRPr="002E7A86">
              <w:rPr>
                <w:rFonts w:ascii="Times New Roman" w:hAnsi="Times New Roman" w:cs="Times New Roman"/>
              </w:rPr>
              <w:t>N/A</w:t>
            </w:r>
          </w:p>
        </w:tc>
      </w:tr>
      <w:tr w:rsidR="0020542A" w:rsidRPr="002E7A86" w14:paraId="036A095F" w14:textId="77777777" w:rsidTr="0020542A">
        <w:tc>
          <w:tcPr>
            <w:tcW w:w="5845" w:type="dxa"/>
          </w:tcPr>
          <w:p w14:paraId="4EB73919"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66165FE7" w14:textId="45D1FEF5" w:rsidR="0020542A" w:rsidRPr="002E7A86" w:rsidRDefault="005F38C6" w:rsidP="0020542A">
            <w:pPr>
              <w:rPr>
                <w:rFonts w:ascii="Times New Roman" w:hAnsi="Times New Roman" w:cs="Times New Roman"/>
              </w:rPr>
            </w:pPr>
            <w:r w:rsidRPr="002E7A86">
              <w:rPr>
                <w:rFonts w:ascii="Times New Roman" w:hAnsi="Times New Roman" w:cs="Times New Roman"/>
              </w:rPr>
              <w:t>Yes, as well as Dental and Vision</w:t>
            </w:r>
          </w:p>
        </w:tc>
      </w:tr>
      <w:tr w:rsidR="0020542A" w:rsidRPr="002E7A86" w14:paraId="7C2DC8ED" w14:textId="77777777" w:rsidTr="0020542A">
        <w:tc>
          <w:tcPr>
            <w:tcW w:w="5845" w:type="dxa"/>
          </w:tcPr>
          <w:p w14:paraId="15F63CEF"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228C51E0" w14:textId="77777777" w:rsidR="0020542A" w:rsidRPr="002E7A86" w:rsidRDefault="0020542A" w:rsidP="0020542A">
            <w:pPr>
              <w:rPr>
                <w:rFonts w:ascii="Times New Roman" w:hAnsi="Times New Roman" w:cs="Times New Roman"/>
              </w:rPr>
            </w:pPr>
          </w:p>
        </w:tc>
      </w:tr>
      <w:tr w:rsidR="0020542A" w:rsidRPr="002E7A86" w14:paraId="3C88430D" w14:textId="77777777" w:rsidTr="0020542A">
        <w:tc>
          <w:tcPr>
            <w:tcW w:w="5845" w:type="dxa"/>
          </w:tcPr>
          <w:p w14:paraId="0382220A"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32608983" w14:textId="68C5993F" w:rsidR="0020542A" w:rsidRPr="002E7A86" w:rsidRDefault="005F38C6" w:rsidP="0020542A">
            <w:pPr>
              <w:rPr>
                <w:rFonts w:ascii="Times New Roman" w:hAnsi="Times New Roman" w:cs="Times New Roman"/>
              </w:rPr>
            </w:pPr>
            <w:r w:rsidRPr="002E7A86">
              <w:rPr>
                <w:rFonts w:ascii="Times New Roman" w:hAnsi="Times New Roman" w:cs="Times New Roman"/>
              </w:rPr>
              <w:t>20% of cost ($60-200 per paycheck) taken from 20 paychecks per year</w:t>
            </w:r>
          </w:p>
        </w:tc>
      </w:tr>
      <w:tr w:rsidR="0020542A" w:rsidRPr="002E7A86" w14:paraId="2D4564D9" w14:textId="77777777" w:rsidTr="0020542A">
        <w:tc>
          <w:tcPr>
            <w:tcW w:w="5845" w:type="dxa"/>
          </w:tcPr>
          <w:p w14:paraId="5281291B"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4012D36A" w14:textId="11FADED5" w:rsidR="0020542A" w:rsidRPr="002E7A86" w:rsidRDefault="005F38C6" w:rsidP="0020542A">
            <w:pPr>
              <w:rPr>
                <w:rFonts w:ascii="Times New Roman" w:hAnsi="Times New Roman" w:cs="Times New Roman"/>
              </w:rPr>
            </w:pPr>
            <w:r w:rsidRPr="002E7A86">
              <w:rPr>
                <w:rFonts w:ascii="Times New Roman" w:hAnsi="Times New Roman" w:cs="Times New Roman"/>
              </w:rPr>
              <w:t>No</w:t>
            </w:r>
          </w:p>
        </w:tc>
      </w:tr>
      <w:tr w:rsidR="0020542A" w:rsidRPr="002E7A86" w14:paraId="3E76F865" w14:textId="77777777" w:rsidTr="0020542A">
        <w:tc>
          <w:tcPr>
            <w:tcW w:w="5845" w:type="dxa"/>
          </w:tcPr>
          <w:p w14:paraId="5A3A9C6B"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158F8892" w14:textId="134D2DD9" w:rsidR="0020542A" w:rsidRPr="002E7A86" w:rsidRDefault="005F38C6" w:rsidP="0020542A">
            <w:pPr>
              <w:rPr>
                <w:rFonts w:ascii="Times New Roman" w:hAnsi="Times New Roman" w:cs="Times New Roman"/>
              </w:rPr>
            </w:pPr>
            <w:r w:rsidRPr="002E7A86">
              <w:rPr>
                <w:rFonts w:ascii="Times New Roman" w:hAnsi="Times New Roman" w:cs="Times New Roman"/>
              </w:rPr>
              <w:t>No</w:t>
            </w:r>
          </w:p>
        </w:tc>
      </w:tr>
      <w:tr w:rsidR="0020542A" w:rsidRPr="002E7A86" w14:paraId="1F2E0F2E" w14:textId="77777777" w:rsidTr="0020542A">
        <w:tc>
          <w:tcPr>
            <w:tcW w:w="5845" w:type="dxa"/>
          </w:tcPr>
          <w:p w14:paraId="75240CBC"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03098488" w14:textId="692DECC3" w:rsidR="0020542A" w:rsidRPr="002E7A86" w:rsidRDefault="005F38C6" w:rsidP="0020542A">
            <w:pPr>
              <w:rPr>
                <w:rFonts w:ascii="Times New Roman" w:hAnsi="Times New Roman" w:cs="Times New Roman"/>
              </w:rPr>
            </w:pPr>
            <w:r w:rsidRPr="002E7A86">
              <w:rPr>
                <w:rFonts w:ascii="Times New Roman" w:hAnsi="Times New Roman" w:cs="Times New Roman"/>
              </w:rPr>
              <w:t>No</w:t>
            </w:r>
          </w:p>
        </w:tc>
      </w:tr>
      <w:tr w:rsidR="0020542A" w:rsidRPr="002E7A86" w14:paraId="6BC6C157" w14:textId="77777777" w:rsidTr="0020542A">
        <w:tc>
          <w:tcPr>
            <w:tcW w:w="5845" w:type="dxa"/>
          </w:tcPr>
          <w:p w14:paraId="45090CEA"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07413624" w14:textId="5CF5756B" w:rsidR="0020542A" w:rsidRPr="002E7A86" w:rsidRDefault="005F38C6" w:rsidP="0020542A">
            <w:pPr>
              <w:rPr>
                <w:rFonts w:ascii="Times New Roman" w:hAnsi="Times New Roman" w:cs="Times New Roman"/>
              </w:rPr>
            </w:pPr>
            <w:r w:rsidRPr="002E7A86">
              <w:rPr>
                <w:rFonts w:ascii="Times New Roman" w:hAnsi="Times New Roman" w:cs="Times New Roman"/>
              </w:rPr>
              <w:t>14 and 21 Professional Development (PD) hours</w:t>
            </w:r>
          </w:p>
        </w:tc>
      </w:tr>
      <w:tr w:rsidR="0020542A" w:rsidRPr="002E7A86" w14:paraId="29AA9951" w14:textId="77777777" w:rsidTr="0020542A">
        <w:tc>
          <w:tcPr>
            <w:tcW w:w="5845" w:type="dxa"/>
          </w:tcPr>
          <w:p w14:paraId="42F424A3"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2B2E48C6" w14:textId="3F86B01E" w:rsidR="0020542A" w:rsidRPr="002E7A86" w:rsidRDefault="005F38C6" w:rsidP="0020542A">
            <w:pPr>
              <w:rPr>
                <w:rFonts w:ascii="Times New Roman" w:hAnsi="Times New Roman" w:cs="Times New Roman"/>
              </w:rPr>
            </w:pPr>
            <w:r w:rsidRPr="002E7A86">
              <w:rPr>
                <w:rFonts w:ascii="Times New Roman" w:hAnsi="Times New Roman" w:cs="Times New Roman"/>
              </w:rPr>
              <w:t>105</w:t>
            </w:r>
          </w:p>
        </w:tc>
      </w:tr>
      <w:tr w:rsidR="0020542A" w:rsidRPr="002E7A86" w14:paraId="6F420117" w14:textId="77777777" w:rsidTr="0020542A">
        <w:tc>
          <w:tcPr>
            <w:tcW w:w="5845" w:type="dxa"/>
            <w:tcBorders>
              <w:bottom w:val="single" w:sz="4" w:space="0" w:color="auto"/>
            </w:tcBorders>
          </w:tcPr>
          <w:p w14:paraId="10C8738C"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75058165" w14:textId="5655E17A" w:rsidR="0020542A" w:rsidRPr="002E7A86" w:rsidRDefault="005F38C6" w:rsidP="0020542A">
            <w:pPr>
              <w:rPr>
                <w:rFonts w:ascii="Times New Roman" w:hAnsi="Times New Roman" w:cs="Times New Roman"/>
              </w:rPr>
            </w:pPr>
            <w:r w:rsidRPr="002E7A86">
              <w:rPr>
                <w:rFonts w:ascii="Times New Roman" w:hAnsi="Times New Roman" w:cs="Times New Roman"/>
              </w:rPr>
              <w:t>Yes, with approval of LADSE director</w:t>
            </w:r>
          </w:p>
        </w:tc>
      </w:tr>
      <w:tr w:rsidR="0020542A" w:rsidRPr="002E7A86" w14:paraId="5B2F7014" w14:textId="77777777" w:rsidTr="0020542A">
        <w:tc>
          <w:tcPr>
            <w:tcW w:w="5845" w:type="dxa"/>
            <w:tcBorders>
              <w:right w:val="nil"/>
            </w:tcBorders>
          </w:tcPr>
          <w:p w14:paraId="5230C3DE"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33D706DF" w14:textId="77777777" w:rsidR="0020542A" w:rsidRPr="002E7A86" w:rsidRDefault="0020542A" w:rsidP="0020542A">
            <w:pPr>
              <w:rPr>
                <w:rFonts w:ascii="Times New Roman" w:hAnsi="Times New Roman" w:cs="Times New Roman"/>
              </w:rPr>
            </w:pPr>
          </w:p>
        </w:tc>
      </w:tr>
      <w:tr w:rsidR="0020542A" w:rsidRPr="002E7A86" w14:paraId="78595E15" w14:textId="77777777" w:rsidTr="0020542A">
        <w:trPr>
          <w:trHeight w:val="1238"/>
        </w:trPr>
        <w:tc>
          <w:tcPr>
            <w:tcW w:w="9350" w:type="dxa"/>
            <w:gridSpan w:val="2"/>
          </w:tcPr>
          <w:p w14:paraId="45EB8BA7" w14:textId="7EA31259" w:rsidR="0020542A" w:rsidRPr="002E7A86" w:rsidRDefault="005F38C6" w:rsidP="0020542A">
            <w:pPr>
              <w:rPr>
                <w:rFonts w:ascii="Times New Roman" w:hAnsi="Times New Roman" w:cs="Times New Roman"/>
              </w:rPr>
            </w:pPr>
            <w:r w:rsidRPr="002E7A86">
              <w:rPr>
                <w:rFonts w:ascii="Times New Roman" w:hAnsi="Times New Roman" w:cs="Times New Roman"/>
              </w:rPr>
              <w:t>$60,000.00 Life Insurance</w:t>
            </w:r>
          </w:p>
        </w:tc>
      </w:tr>
    </w:tbl>
    <w:p w14:paraId="6C47A818" w14:textId="6EC74770" w:rsidR="0020542A" w:rsidRPr="002E7A86" w:rsidRDefault="0020542A" w:rsidP="0020542A">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14089529" w14:textId="77777777" w:rsidR="0020542A" w:rsidRPr="002E7A86" w:rsidRDefault="0020542A" w:rsidP="0020542A">
      <w:pPr>
        <w:rPr>
          <w:rFonts w:ascii="Times New Roman" w:eastAsia="Times New Roman" w:hAnsi="Times New Roman" w:cs="Times New Roman"/>
        </w:rPr>
      </w:pPr>
    </w:p>
    <w:p w14:paraId="284F03DD" w14:textId="77777777" w:rsidR="0020542A" w:rsidRPr="002E7A86" w:rsidRDefault="0020542A" w:rsidP="0020542A">
      <w:pPr>
        <w:rPr>
          <w:rFonts w:ascii="Times New Roman" w:eastAsia="Times New Roman" w:hAnsi="Times New Roman" w:cs="Times New Roman"/>
        </w:rPr>
      </w:pPr>
    </w:p>
    <w:p w14:paraId="7A53F113" w14:textId="77777777" w:rsidR="0020542A" w:rsidRPr="002E7A86" w:rsidRDefault="0020542A" w:rsidP="0020542A">
      <w:pPr>
        <w:rPr>
          <w:rFonts w:ascii="Times New Roman" w:eastAsia="Times New Roman" w:hAnsi="Times New Roman" w:cs="Times New Roman"/>
        </w:rPr>
      </w:pPr>
    </w:p>
    <w:p w14:paraId="01546429" w14:textId="77777777" w:rsidR="0020542A" w:rsidRPr="002E7A86" w:rsidRDefault="0020542A" w:rsidP="0020542A">
      <w:pPr>
        <w:rPr>
          <w:rFonts w:ascii="Times New Roman" w:eastAsia="Times New Roman" w:hAnsi="Times New Roman" w:cs="Times New Roman"/>
        </w:rPr>
      </w:pPr>
    </w:p>
    <w:p w14:paraId="30B1767F" w14:textId="6B268FDC" w:rsidR="0020542A" w:rsidRPr="002E7A86" w:rsidRDefault="0020542A" w:rsidP="009C12F8">
      <w:pPr>
        <w:rPr>
          <w:rFonts w:ascii="Times New Roman" w:eastAsia="Times New Roman" w:hAnsi="Times New Roman" w:cs="Times New Roman"/>
        </w:rPr>
      </w:pPr>
    </w:p>
    <w:p w14:paraId="4169E235" w14:textId="1617EBB1" w:rsidR="0020542A" w:rsidRPr="002E7A86" w:rsidRDefault="0020542A" w:rsidP="009C12F8">
      <w:pPr>
        <w:rPr>
          <w:rFonts w:ascii="Times New Roman" w:eastAsia="Times New Roman" w:hAnsi="Times New Roman" w:cs="Times New Roman"/>
        </w:rPr>
      </w:pPr>
    </w:p>
    <w:p w14:paraId="2EB99003" w14:textId="1FD68B19" w:rsidR="0020542A" w:rsidRPr="002E7A86" w:rsidRDefault="0020542A" w:rsidP="009C12F8">
      <w:pPr>
        <w:rPr>
          <w:rFonts w:ascii="Times New Roman" w:eastAsia="Times New Roman" w:hAnsi="Times New Roman" w:cs="Times New Roman"/>
        </w:rPr>
      </w:pPr>
    </w:p>
    <w:p w14:paraId="04A306EB" w14:textId="7D4D07C3" w:rsidR="0020542A" w:rsidRPr="002E7A86" w:rsidRDefault="0020542A" w:rsidP="009C12F8">
      <w:pPr>
        <w:rPr>
          <w:rFonts w:ascii="Times New Roman" w:eastAsia="Times New Roman" w:hAnsi="Times New Roman" w:cs="Times New Roman"/>
        </w:rPr>
      </w:pPr>
    </w:p>
    <w:p w14:paraId="0F2FABFE" w14:textId="32E5F555" w:rsidR="0020542A" w:rsidRPr="002E7A86" w:rsidRDefault="0020542A" w:rsidP="009C12F8">
      <w:pPr>
        <w:rPr>
          <w:rFonts w:ascii="Times New Roman" w:eastAsia="Times New Roman" w:hAnsi="Times New Roman" w:cs="Times New Roman"/>
        </w:rPr>
      </w:pPr>
    </w:p>
    <w:p w14:paraId="3B01915A" w14:textId="4631EA82" w:rsidR="0020542A" w:rsidRPr="002E7A86" w:rsidRDefault="0020542A" w:rsidP="009C12F8">
      <w:pPr>
        <w:rPr>
          <w:rFonts w:ascii="Times New Roman" w:eastAsia="Times New Roman" w:hAnsi="Times New Roman" w:cs="Times New Roman"/>
        </w:rPr>
      </w:pPr>
    </w:p>
    <w:p w14:paraId="03FE5BA4" w14:textId="500E50F5" w:rsidR="0020542A" w:rsidRPr="002E7A86" w:rsidRDefault="0020542A" w:rsidP="009C12F8">
      <w:pPr>
        <w:rPr>
          <w:rFonts w:ascii="Times New Roman" w:eastAsia="Times New Roman" w:hAnsi="Times New Roman" w:cs="Times New Roman"/>
        </w:rPr>
      </w:pPr>
    </w:p>
    <w:p w14:paraId="5044B18D" w14:textId="765C534C" w:rsidR="0020542A" w:rsidRPr="002E7A86" w:rsidRDefault="0020542A" w:rsidP="009C12F8">
      <w:pPr>
        <w:rPr>
          <w:rFonts w:ascii="Times New Roman" w:eastAsia="Times New Roman" w:hAnsi="Times New Roman" w:cs="Times New Roman"/>
        </w:rPr>
      </w:pPr>
    </w:p>
    <w:p w14:paraId="6B692D06" w14:textId="072E58B3" w:rsidR="005F38C6" w:rsidRPr="002E7A86" w:rsidRDefault="005F38C6" w:rsidP="005F38C6">
      <w:pPr>
        <w:jc w:val="center"/>
        <w:rPr>
          <w:rFonts w:ascii="Times New Roman" w:hAnsi="Times New Roman" w:cs="Times New Roman"/>
          <w:b/>
          <w:bCs/>
        </w:rPr>
      </w:pPr>
      <w:r w:rsidRPr="002E7A86">
        <w:rPr>
          <w:rFonts w:ascii="Times New Roman" w:hAnsi="Times New Roman" w:cs="Times New Roman"/>
          <w:b/>
          <w:bCs/>
        </w:rPr>
        <w:lastRenderedPageBreak/>
        <w:t>Livingston County Special Services Unit</w:t>
      </w:r>
    </w:p>
    <w:p w14:paraId="4EF48C16" w14:textId="180D7A29" w:rsidR="0020542A" w:rsidRPr="002E7A86" w:rsidRDefault="005F38C6" w:rsidP="005F38C6">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tbl>
      <w:tblPr>
        <w:tblStyle w:val="TableGrid"/>
        <w:tblpPr w:leftFromText="180" w:rightFromText="180" w:vertAnchor="page" w:horzAnchor="margin" w:tblpY="2266"/>
        <w:tblW w:w="0" w:type="auto"/>
        <w:tblLook w:val="04A0" w:firstRow="1" w:lastRow="0" w:firstColumn="1" w:lastColumn="0" w:noHBand="0" w:noVBand="1"/>
      </w:tblPr>
      <w:tblGrid>
        <w:gridCol w:w="5845"/>
        <w:gridCol w:w="3505"/>
      </w:tblGrid>
      <w:tr w:rsidR="005F38C6" w:rsidRPr="002E7A86" w14:paraId="43E1B5C6" w14:textId="77777777" w:rsidTr="005F38C6">
        <w:tc>
          <w:tcPr>
            <w:tcW w:w="5845" w:type="dxa"/>
          </w:tcPr>
          <w:p w14:paraId="1CAC2E9B"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Annual Stipend/Salary for Full-time Interns  </w:t>
            </w:r>
          </w:p>
        </w:tc>
        <w:tc>
          <w:tcPr>
            <w:tcW w:w="3505" w:type="dxa"/>
          </w:tcPr>
          <w:p w14:paraId="1484C0B6" w14:textId="6E46DE58" w:rsidR="005F38C6" w:rsidRPr="002E7A86" w:rsidRDefault="005F38C6" w:rsidP="005F38C6">
            <w:pPr>
              <w:rPr>
                <w:rFonts w:ascii="Times New Roman" w:hAnsi="Times New Roman" w:cs="Times New Roman"/>
              </w:rPr>
            </w:pPr>
            <w:r w:rsidRPr="002E7A86">
              <w:rPr>
                <w:rFonts w:ascii="Times New Roman" w:hAnsi="Times New Roman" w:cs="Times New Roman"/>
              </w:rPr>
              <w:t>$30,000</w:t>
            </w:r>
          </w:p>
        </w:tc>
      </w:tr>
      <w:tr w:rsidR="005F38C6" w:rsidRPr="002E7A86" w14:paraId="72A8A13A" w14:textId="77777777" w:rsidTr="005F38C6">
        <w:tc>
          <w:tcPr>
            <w:tcW w:w="5845" w:type="dxa"/>
          </w:tcPr>
          <w:p w14:paraId="4507347C"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407564CB" w14:textId="568BA7E4"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3A7F6036" w14:textId="77777777" w:rsidTr="005F38C6">
        <w:tc>
          <w:tcPr>
            <w:tcW w:w="5845" w:type="dxa"/>
          </w:tcPr>
          <w:p w14:paraId="4A3E13F9"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4A91127F" w14:textId="1CB2C592" w:rsidR="005F38C6" w:rsidRPr="002E7A86" w:rsidRDefault="005F38C6" w:rsidP="005F38C6">
            <w:pPr>
              <w:rPr>
                <w:rFonts w:ascii="Times New Roman" w:hAnsi="Times New Roman" w:cs="Times New Roman"/>
              </w:rPr>
            </w:pPr>
            <w:r w:rsidRPr="002E7A86">
              <w:rPr>
                <w:rFonts w:ascii="Times New Roman" w:hAnsi="Times New Roman" w:cs="Times New Roman"/>
              </w:rPr>
              <w:t>No</w:t>
            </w:r>
          </w:p>
        </w:tc>
      </w:tr>
      <w:tr w:rsidR="005F38C6" w:rsidRPr="002E7A86" w14:paraId="384677A6" w14:textId="77777777" w:rsidTr="005F38C6">
        <w:tc>
          <w:tcPr>
            <w:tcW w:w="5845" w:type="dxa"/>
          </w:tcPr>
          <w:p w14:paraId="439ADBCC"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26EEF555" w14:textId="77777777" w:rsidR="005F38C6" w:rsidRPr="002E7A86" w:rsidRDefault="005F38C6" w:rsidP="005F38C6">
            <w:pPr>
              <w:rPr>
                <w:rFonts w:ascii="Times New Roman" w:hAnsi="Times New Roman" w:cs="Times New Roman"/>
              </w:rPr>
            </w:pPr>
          </w:p>
        </w:tc>
      </w:tr>
      <w:tr w:rsidR="005F38C6" w:rsidRPr="002E7A86" w14:paraId="3F27DB6A" w14:textId="77777777" w:rsidTr="005F38C6">
        <w:tc>
          <w:tcPr>
            <w:tcW w:w="5845" w:type="dxa"/>
          </w:tcPr>
          <w:p w14:paraId="0268F6DF"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0FD37B24" w14:textId="7ED292EF"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7055139D" w14:textId="77777777" w:rsidTr="005F38C6">
        <w:tc>
          <w:tcPr>
            <w:tcW w:w="5845" w:type="dxa"/>
          </w:tcPr>
          <w:p w14:paraId="771938FD"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1DAC26B1" w14:textId="2D04760B"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3C085A86" w14:textId="77777777" w:rsidTr="005F38C6">
        <w:tc>
          <w:tcPr>
            <w:tcW w:w="5845" w:type="dxa"/>
          </w:tcPr>
          <w:p w14:paraId="0ADE5A89"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0F43EDD9" w14:textId="1EA2F7FF"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4FA41315" w14:textId="77777777" w:rsidTr="005F38C6">
        <w:tc>
          <w:tcPr>
            <w:tcW w:w="5845" w:type="dxa"/>
          </w:tcPr>
          <w:p w14:paraId="2785A577"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4D299774" w14:textId="3AA25D4B"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1FB67BF6" w14:textId="77777777" w:rsidTr="005F38C6">
        <w:tc>
          <w:tcPr>
            <w:tcW w:w="5845" w:type="dxa"/>
          </w:tcPr>
          <w:p w14:paraId="647CF394"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289964A3" w14:textId="1CF9F04A" w:rsidR="005F38C6" w:rsidRPr="002E7A86" w:rsidRDefault="005F38C6" w:rsidP="005F38C6">
            <w:pPr>
              <w:rPr>
                <w:rFonts w:ascii="Times New Roman" w:hAnsi="Times New Roman" w:cs="Times New Roman"/>
              </w:rPr>
            </w:pPr>
            <w:r w:rsidRPr="002E7A86">
              <w:rPr>
                <w:rFonts w:ascii="Times New Roman" w:hAnsi="Times New Roman" w:cs="Times New Roman"/>
              </w:rPr>
              <w:t>Interns are afforded time off as needed with the exception that the internship requirements are met.</w:t>
            </w:r>
          </w:p>
        </w:tc>
      </w:tr>
      <w:tr w:rsidR="005F38C6" w:rsidRPr="002E7A86" w14:paraId="39B52EBA" w14:textId="77777777" w:rsidTr="005F38C6">
        <w:tc>
          <w:tcPr>
            <w:tcW w:w="5845" w:type="dxa"/>
          </w:tcPr>
          <w:p w14:paraId="36BE4F6E"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3DF9F83E" w14:textId="50DDB075" w:rsidR="005F38C6" w:rsidRPr="002E7A86" w:rsidRDefault="005F38C6" w:rsidP="005F38C6">
            <w:pPr>
              <w:rPr>
                <w:rFonts w:ascii="Times New Roman" w:hAnsi="Times New Roman" w:cs="Times New Roman"/>
              </w:rPr>
            </w:pPr>
            <w:r w:rsidRPr="002E7A86">
              <w:rPr>
                <w:rFonts w:ascii="Times New Roman" w:hAnsi="Times New Roman" w:cs="Times New Roman"/>
              </w:rPr>
              <w:t>Interns are afforded time off as needed with the exception that the internship requirements are met.</w:t>
            </w:r>
          </w:p>
        </w:tc>
      </w:tr>
      <w:tr w:rsidR="005F38C6" w:rsidRPr="002E7A86" w14:paraId="52460C96" w14:textId="77777777" w:rsidTr="005F38C6">
        <w:tc>
          <w:tcPr>
            <w:tcW w:w="5845" w:type="dxa"/>
            <w:tcBorders>
              <w:bottom w:val="single" w:sz="4" w:space="0" w:color="auto"/>
            </w:tcBorders>
          </w:tcPr>
          <w:p w14:paraId="76CE64FE"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670552CA" w14:textId="3DF8D837" w:rsidR="005F38C6" w:rsidRPr="002E7A86" w:rsidRDefault="005F38C6" w:rsidP="005F38C6">
            <w:pPr>
              <w:rPr>
                <w:rFonts w:ascii="Times New Roman" w:hAnsi="Times New Roman" w:cs="Times New Roman"/>
              </w:rPr>
            </w:pPr>
            <w:r w:rsidRPr="002E7A86">
              <w:rPr>
                <w:rFonts w:ascii="Times New Roman" w:hAnsi="Times New Roman" w:cs="Times New Roman"/>
              </w:rPr>
              <w:t>Yes</w:t>
            </w:r>
          </w:p>
        </w:tc>
      </w:tr>
      <w:tr w:rsidR="005F38C6" w:rsidRPr="002E7A86" w14:paraId="0A6E316C" w14:textId="77777777" w:rsidTr="005F38C6">
        <w:tc>
          <w:tcPr>
            <w:tcW w:w="5845" w:type="dxa"/>
            <w:tcBorders>
              <w:right w:val="nil"/>
            </w:tcBorders>
          </w:tcPr>
          <w:p w14:paraId="645DC456"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7C41FC04" w14:textId="77777777" w:rsidR="005F38C6" w:rsidRPr="002E7A86" w:rsidRDefault="005F38C6" w:rsidP="005F38C6">
            <w:pPr>
              <w:rPr>
                <w:rFonts w:ascii="Times New Roman" w:hAnsi="Times New Roman" w:cs="Times New Roman"/>
              </w:rPr>
            </w:pPr>
          </w:p>
        </w:tc>
      </w:tr>
      <w:tr w:rsidR="005F38C6" w:rsidRPr="002E7A86" w14:paraId="59A4169D" w14:textId="77777777" w:rsidTr="005F38C6">
        <w:trPr>
          <w:trHeight w:val="1238"/>
        </w:trPr>
        <w:tc>
          <w:tcPr>
            <w:tcW w:w="9350" w:type="dxa"/>
            <w:gridSpan w:val="2"/>
          </w:tcPr>
          <w:p w14:paraId="406ABB66" w14:textId="2EB4F4D8"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LCSSU provides reimbursement for the cost of university student health insurance coverage. </w:t>
            </w:r>
            <w:r w:rsidRPr="002E7A86">
              <w:rPr>
                <w:rFonts w:ascii="Times New Roman" w:hAnsi="Times New Roman" w:cs="Times New Roman"/>
                <w:shd w:val="clear" w:color="auto" w:fill="FFFFFF"/>
              </w:rPr>
              <w:t>Interns may request funding to attend relevant workshops, training, and professional development activities. Mileage reimbursement for ISPIC trainings and events is provided.</w:t>
            </w:r>
          </w:p>
        </w:tc>
      </w:tr>
    </w:tbl>
    <w:p w14:paraId="55A67AF1" w14:textId="77777777" w:rsidR="0020542A" w:rsidRPr="002E7A86" w:rsidRDefault="0020542A" w:rsidP="0020542A">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7B70D3CC" w14:textId="6F21D1BE" w:rsidR="0020542A" w:rsidRPr="002E7A86" w:rsidRDefault="0020542A" w:rsidP="009C12F8">
      <w:pPr>
        <w:rPr>
          <w:rFonts w:ascii="Times New Roman" w:eastAsia="Times New Roman" w:hAnsi="Times New Roman" w:cs="Times New Roman"/>
        </w:rPr>
      </w:pPr>
    </w:p>
    <w:p w14:paraId="7F78469A" w14:textId="44398765" w:rsidR="005F38C6" w:rsidRPr="002E7A86" w:rsidRDefault="005F38C6" w:rsidP="009C12F8">
      <w:pPr>
        <w:rPr>
          <w:rFonts w:ascii="Times New Roman" w:eastAsia="Times New Roman" w:hAnsi="Times New Roman" w:cs="Times New Roman"/>
        </w:rPr>
      </w:pPr>
    </w:p>
    <w:p w14:paraId="6E0BF47F" w14:textId="5BAF9EED" w:rsidR="005F38C6" w:rsidRPr="002E7A86" w:rsidRDefault="005F38C6" w:rsidP="009C12F8">
      <w:pPr>
        <w:rPr>
          <w:rFonts w:ascii="Times New Roman" w:eastAsia="Times New Roman" w:hAnsi="Times New Roman" w:cs="Times New Roman"/>
        </w:rPr>
      </w:pPr>
    </w:p>
    <w:p w14:paraId="7B70CE6C" w14:textId="31AC0DC1" w:rsidR="005F38C6" w:rsidRPr="002E7A86" w:rsidRDefault="005F38C6" w:rsidP="009C12F8">
      <w:pPr>
        <w:rPr>
          <w:rFonts w:ascii="Times New Roman" w:eastAsia="Times New Roman" w:hAnsi="Times New Roman" w:cs="Times New Roman"/>
        </w:rPr>
      </w:pPr>
    </w:p>
    <w:p w14:paraId="30987D28" w14:textId="65062B6A" w:rsidR="005F38C6" w:rsidRPr="002E7A86" w:rsidRDefault="005F38C6" w:rsidP="009C12F8">
      <w:pPr>
        <w:rPr>
          <w:rFonts w:ascii="Times New Roman" w:eastAsia="Times New Roman" w:hAnsi="Times New Roman" w:cs="Times New Roman"/>
        </w:rPr>
      </w:pPr>
    </w:p>
    <w:p w14:paraId="38BC7114" w14:textId="304AD180" w:rsidR="005F38C6" w:rsidRPr="002E7A86" w:rsidRDefault="005F38C6" w:rsidP="009C12F8">
      <w:pPr>
        <w:rPr>
          <w:rFonts w:ascii="Times New Roman" w:eastAsia="Times New Roman" w:hAnsi="Times New Roman" w:cs="Times New Roman"/>
        </w:rPr>
      </w:pPr>
    </w:p>
    <w:p w14:paraId="4153EF0C" w14:textId="4C066724" w:rsidR="005F38C6" w:rsidRPr="002E7A86" w:rsidRDefault="005F38C6" w:rsidP="009C12F8">
      <w:pPr>
        <w:rPr>
          <w:rFonts w:ascii="Times New Roman" w:eastAsia="Times New Roman" w:hAnsi="Times New Roman" w:cs="Times New Roman"/>
        </w:rPr>
      </w:pPr>
    </w:p>
    <w:p w14:paraId="2CAFAA5E" w14:textId="6A27AD44" w:rsidR="005F38C6" w:rsidRPr="002E7A86" w:rsidRDefault="005F38C6" w:rsidP="009C12F8">
      <w:pPr>
        <w:rPr>
          <w:rFonts w:ascii="Times New Roman" w:eastAsia="Times New Roman" w:hAnsi="Times New Roman" w:cs="Times New Roman"/>
        </w:rPr>
      </w:pPr>
    </w:p>
    <w:p w14:paraId="0F2EF0BC" w14:textId="16D60669" w:rsidR="005F38C6" w:rsidRPr="002E7A86" w:rsidRDefault="005F38C6" w:rsidP="009C12F8">
      <w:pPr>
        <w:rPr>
          <w:rFonts w:ascii="Times New Roman" w:eastAsia="Times New Roman" w:hAnsi="Times New Roman" w:cs="Times New Roman"/>
        </w:rPr>
      </w:pPr>
    </w:p>
    <w:p w14:paraId="2BC0A0C5" w14:textId="17E46901" w:rsidR="005F38C6" w:rsidRPr="002E7A86" w:rsidRDefault="005F38C6" w:rsidP="009C12F8">
      <w:pPr>
        <w:rPr>
          <w:rFonts w:ascii="Times New Roman" w:eastAsia="Times New Roman" w:hAnsi="Times New Roman" w:cs="Times New Roman"/>
        </w:rPr>
      </w:pPr>
    </w:p>
    <w:p w14:paraId="33D30BB9" w14:textId="42758635" w:rsidR="005F38C6" w:rsidRPr="002E7A86" w:rsidRDefault="005F38C6" w:rsidP="009C12F8">
      <w:pPr>
        <w:rPr>
          <w:rFonts w:ascii="Times New Roman" w:eastAsia="Times New Roman" w:hAnsi="Times New Roman" w:cs="Times New Roman"/>
        </w:rPr>
      </w:pPr>
    </w:p>
    <w:tbl>
      <w:tblPr>
        <w:tblStyle w:val="TableGrid"/>
        <w:tblpPr w:leftFromText="180" w:rightFromText="180" w:vertAnchor="page" w:tblpY="2461"/>
        <w:tblW w:w="0" w:type="auto"/>
        <w:tblLook w:val="04A0" w:firstRow="1" w:lastRow="0" w:firstColumn="1" w:lastColumn="0" w:noHBand="0" w:noVBand="1"/>
      </w:tblPr>
      <w:tblGrid>
        <w:gridCol w:w="5845"/>
        <w:gridCol w:w="3505"/>
      </w:tblGrid>
      <w:tr w:rsidR="005F38C6" w:rsidRPr="002E7A86" w14:paraId="5C81B691" w14:textId="77777777" w:rsidTr="005F38C6">
        <w:tc>
          <w:tcPr>
            <w:tcW w:w="5845" w:type="dxa"/>
          </w:tcPr>
          <w:p w14:paraId="2A8894F0"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lastRenderedPageBreak/>
              <w:t xml:space="preserve">Annual Stipend/Salary for Full-time Interns  </w:t>
            </w:r>
          </w:p>
        </w:tc>
        <w:tc>
          <w:tcPr>
            <w:tcW w:w="3505" w:type="dxa"/>
          </w:tcPr>
          <w:p w14:paraId="54C674F5" w14:textId="074D19EE" w:rsidR="005F38C6" w:rsidRPr="002E7A86" w:rsidRDefault="005F38C6" w:rsidP="005F38C6">
            <w:pPr>
              <w:rPr>
                <w:rFonts w:ascii="Times New Roman" w:hAnsi="Times New Roman" w:cs="Times New Roman"/>
              </w:rPr>
            </w:pPr>
            <w:r w:rsidRPr="002E7A86">
              <w:rPr>
                <w:rFonts w:ascii="Times New Roman" w:hAnsi="Times New Roman" w:cs="Times New Roman"/>
              </w:rPr>
              <w:t>$20,000</w:t>
            </w:r>
          </w:p>
        </w:tc>
      </w:tr>
      <w:tr w:rsidR="005F38C6" w:rsidRPr="002E7A86" w14:paraId="73E1B87B" w14:textId="77777777" w:rsidTr="005F38C6">
        <w:tc>
          <w:tcPr>
            <w:tcW w:w="5845" w:type="dxa"/>
          </w:tcPr>
          <w:p w14:paraId="7745B12A"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47AA85F4" w14:textId="298C37DE"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3A8834A2" w14:textId="77777777" w:rsidTr="005F38C6">
        <w:tc>
          <w:tcPr>
            <w:tcW w:w="5845" w:type="dxa"/>
          </w:tcPr>
          <w:p w14:paraId="356F3488"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063F03FA" w14:textId="7F3D6B22" w:rsidR="005F38C6" w:rsidRPr="002E7A86" w:rsidRDefault="005F38C6" w:rsidP="005F38C6">
            <w:pPr>
              <w:rPr>
                <w:rFonts w:ascii="Times New Roman" w:hAnsi="Times New Roman" w:cs="Times New Roman"/>
              </w:rPr>
            </w:pPr>
            <w:r w:rsidRPr="002E7A86">
              <w:rPr>
                <w:rFonts w:ascii="Times New Roman" w:hAnsi="Times New Roman" w:cs="Times New Roman"/>
              </w:rPr>
              <w:t>No</w:t>
            </w:r>
          </w:p>
        </w:tc>
      </w:tr>
      <w:tr w:rsidR="005F38C6" w:rsidRPr="002E7A86" w14:paraId="221CEFD2" w14:textId="77777777" w:rsidTr="005F38C6">
        <w:tc>
          <w:tcPr>
            <w:tcW w:w="5845" w:type="dxa"/>
          </w:tcPr>
          <w:p w14:paraId="16580824"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4A3D0606" w14:textId="77777777" w:rsidR="005F38C6" w:rsidRPr="002E7A86" w:rsidRDefault="005F38C6" w:rsidP="005F38C6">
            <w:pPr>
              <w:rPr>
                <w:rFonts w:ascii="Times New Roman" w:hAnsi="Times New Roman" w:cs="Times New Roman"/>
              </w:rPr>
            </w:pPr>
          </w:p>
        </w:tc>
      </w:tr>
      <w:tr w:rsidR="005F38C6" w:rsidRPr="002E7A86" w14:paraId="53F84E90" w14:textId="77777777" w:rsidTr="005F38C6">
        <w:tc>
          <w:tcPr>
            <w:tcW w:w="5845" w:type="dxa"/>
          </w:tcPr>
          <w:p w14:paraId="4B290462"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7F9A0D2C" w14:textId="2A09FD4B"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30955A98" w14:textId="77777777" w:rsidTr="005F38C6">
        <w:tc>
          <w:tcPr>
            <w:tcW w:w="5845" w:type="dxa"/>
          </w:tcPr>
          <w:p w14:paraId="77EAD4A2"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06EC4164" w14:textId="121D2588"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41BC5102" w14:textId="77777777" w:rsidTr="005F38C6">
        <w:tc>
          <w:tcPr>
            <w:tcW w:w="5845" w:type="dxa"/>
          </w:tcPr>
          <w:p w14:paraId="6CC134B6"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4B100C7F" w14:textId="69762F39"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420B5510" w14:textId="77777777" w:rsidTr="005F38C6">
        <w:tc>
          <w:tcPr>
            <w:tcW w:w="5845" w:type="dxa"/>
          </w:tcPr>
          <w:p w14:paraId="707C90A4"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75C5D863" w14:textId="7EB5BEB7" w:rsidR="005F38C6" w:rsidRPr="002E7A86" w:rsidRDefault="005F38C6" w:rsidP="005F38C6">
            <w:pPr>
              <w:rPr>
                <w:rFonts w:ascii="Times New Roman" w:hAnsi="Times New Roman" w:cs="Times New Roman"/>
              </w:rPr>
            </w:pPr>
            <w:r w:rsidRPr="002E7A86">
              <w:rPr>
                <w:rFonts w:ascii="Times New Roman" w:hAnsi="Times New Roman" w:cs="Times New Roman"/>
              </w:rPr>
              <w:t>N/A</w:t>
            </w:r>
          </w:p>
        </w:tc>
      </w:tr>
      <w:tr w:rsidR="005F38C6" w:rsidRPr="002E7A86" w14:paraId="049B96FD" w14:textId="77777777" w:rsidTr="005F38C6">
        <w:tc>
          <w:tcPr>
            <w:tcW w:w="5845" w:type="dxa"/>
          </w:tcPr>
          <w:p w14:paraId="47CB0D78"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53D09972" w14:textId="2587F59C" w:rsidR="005F38C6" w:rsidRPr="002E7A86" w:rsidRDefault="005F38C6" w:rsidP="005F38C6">
            <w:pPr>
              <w:rPr>
                <w:rFonts w:ascii="Times New Roman" w:hAnsi="Times New Roman" w:cs="Times New Roman"/>
              </w:rPr>
            </w:pPr>
            <w:r w:rsidRPr="002E7A86">
              <w:rPr>
                <w:rFonts w:ascii="Times New Roman" w:hAnsi="Times New Roman" w:cs="Times New Roman"/>
              </w:rPr>
              <w:t>3 days, school holidays</w:t>
            </w:r>
          </w:p>
        </w:tc>
      </w:tr>
      <w:tr w:rsidR="005F38C6" w:rsidRPr="002E7A86" w14:paraId="32A2EB90" w14:textId="77777777" w:rsidTr="005F38C6">
        <w:tc>
          <w:tcPr>
            <w:tcW w:w="5845" w:type="dxa"/>
          </w:tcPr>
          <w:p w14:paraId="5FFC22F4"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66D5C993" w14:textId="0F03E3E7" w:rsidR="005F38C6" w:rsidRPr="002E7A86" w:rsidRDefault="005F38C6" w:rsidP="005F38C6">
            <w:pPr>
              <w:rPr>
                <w:rFonts w:ascii="Times New Roman" w:hAnsi="Times New Roman" w:cs="Times New Roman"/>
              </w:rPr>
            </w:pPr>
            <w:r w:rsidRPr="002E7A86">
              <w:rPr>
                <w:rFonts w:ascii="Times New Roman" w:hAnsi="Times New Roman" w:cs="Times New Roman"/>
              </w:rPr>
              <w:t>12 days</w:t>
            </w:r>
          </w:p>
        </w:tc>
      </w:tr>
      <w:tr w:rsidR="005F38C6" w:rsidRPr="002E7A86" w14:paraId="2E806935" w14:textId="77777777" w:rsidTr="005F38C6">
        <w:tc>
          <w:tcPr>
            <w:tcW w:w="5845" w:type="dxa"/>
            <w:tcBorders>
              <w:bottom w:val="single" w:sz="4" w:space="0" w:color="auto"/>
            </w:tcBorders>
          </w:tcPr>
          <w:p w14:paraId="2F33C104"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6F8077CA" w14:textId="2CC0D571" w:rsidR="005F38C6" w:rsidRPr="002E7A86" w:rsidRDefault="005F38C6" w:rsidP="005F38C6">
            <w:pPr>
              <w:rPr>
                <w:rFonts w:ascii="Times New Roman" w:hAnsi="Times New Roman" w:cs="Times New Roman"/>
              </w:rPr>
            </w:pPr>
            <w:r w:rsidRPr="002E7A86">
              <w:rPr>
                <w:rFonts w:ascii="Times New Roman" w:hAnsi="Times New Roman" w:cs="Times New Roman"/>
              </w:rPr>
              <w:t>Yes</w:t>
            </w:r>
          </w:p>
        </w:tc>
      </w:tr>
      <w:tr w:rsidR="005F38C6" w:rsidRPr="002E7A86" w14:paraId="100B9929" w14:textId="77777777" w:rsidTr="005F38C6">
        <w:tc>
          <w:tcPr>
            <w:tcW w:w="5845" w:type="dxa"/>
            <w:tcBorders>
              <w:right w:val="nil"/>
            </w:tcBorders>
          </w:tcPr>
          <w:p w14:paraId="0F50F498" w14:textId="77777777" w:rsidR="005F38C6" w:rsidRPr="002E7A86" w:rsidRDefault="005F38C6" w:rsidP="005F38C6">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2FC412A2" w14:textId="77777777" w:rsidR="005F38C6" w:rsidRPr="002E7A86" w:rsidRDefault="005F38C6" w:rsidP="005F38C6">
            <w:pPr>
              <w:rPr>
                <w:rFonts w:ascii="Times New Roman" w:hAnsi="Times New Roman" w:cs="Times New Roman"/>
              </w:rPr>
            </w:pPr>
          </w:p>
        </w:tc>
      </w:tr>
      <w:tr w:rsidR="005F38C6" w:rsidRPr="002E7A86" w14:paraId="0EB4746F" w14:textId="77777777" w:rsidTr="005F38C6">
        <w:trPr>
          <w:trHeight w:val="1238"/>
        </w:trPr>
        <w:tc>
          <w:tcPr>
            <w:tcW w:w="9350" w:type="dxa"/>
            <w:gridSpan w:val="2"/>
          </w:tcPr>
          <w:p w14:paraId="27FF783D" w14:textId="5DCC929C" w:rsidR="005F38C6" w:rsidRPr="002E7A86" w:rsidRDefault="005F38C6" w:rsidP="005F38C6">
            <w:pPr>
              <w:rPr>
                <w:rFonts w:ascii="Times New Roman" w:hAnsi="Times New Roman" w:cs="Times New Roman"/>
              </w:rPr>
            </w:pPr>
            <w:r w:rsidRPr="002E7A86">
              <w:rPr>
                <w:rFonts w:ascii="Times New Roman" w:hAnsi="Times New Roman" w:cs="Times New Roman"/>
              </w:rPr>
              <w:t xml:space="preserve">We follow the school calendar. Interns get holidays, winter break, spring break, and reduced hours in the summer. </w:t>
            </w:r>
          </w:p>
        </w:tc>
      </w:tr>
    </w:tbl>
    <w:p w14:paraId="0D4FB63C" w14:textId="571DDC91" w:rsidR="005F38C6" w:rsidRPr="002E7A86" w:rsidRDefault="005F38C6" w:rsidP="005F38C6">
      <w:pPr>
        <w:jc w:val="center"/>
        <w:rPr>
          <w:rFonts w:ascii="Times New Roman" w:hAnsi="Times New Roman" w:cs="Times New Roman"/>
          <w:b/>
          <w:bCs/>
        </w:rPr>
      </w:pPr>
      <w:r w:rsidRPr="002E7A86">
        <w:rPr>
          <w:rFonts w:ascii="Times New Roman" w:hAnsi="Times New Roman" w:cs="Times New Roman"/>
          <w:b/>
          <w:bCs/>
        </w:rPr>
        <w:t xml:space="preserve">Maine District 207: Maine East High School and Robert J. Frost Academy </w:t>
      </w:r>
    </w:p>
    <w:p w14:paraId="14F80B2A" w14:textId="3266D3A4" w:rsidR="005F38C6" w:rsidRPr="002E7A86" w:rsidRDefault="005F38C6" w:rsidP="005F38C6">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232303DC" w14:textId="6A428513" w:rsidR="005F38C6" w:rsidRPr="002E7A86" w:rsidRDefault="005F38C6" w:rsidP="005F38C6">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31AA7C77" w14:textId="735A18EE" w:rsidR="005F38C6" w:rsidRPr="002E7A86" w:rsidRDefault="005F38C6" w:rsidP="009C12F8">
      <w:pPr>
        <w:rPr>
          <w:rFonts w:ascii="Times New Roman" w:eastAsia="Times New Roman" w:hAnsi="Times New Roman" w:cs="Times New Roman"/>
        </w:rPr>
      </w:pPr>
    </w:p>
    <w:p w14:paraId="627B6249" w14:textId="3276863A" w:rsidR="005F38C6" w:rsidRPr="002E7A86" w:rsidRDefault="005F38C6" w:rsidP="009C12F8">
      <w:pPr>
        <w:rPr>
          <w:rFonts w:ascii="Times New Roman" w:eastAsia="Times New Roman" w:hAnsi="Times New Roman" w:cs="Times New Roman"/>
        </w:rPr>
      </w:pPr>
    </w:p>
    <w:p w14:paraId="080834A4" w14:textId="3DD83BB0" w:rsidR="005F38C6" w:rsidRPr="002E7A86" w:rsidRDefault="005F38C6" w:rsidP="009C12F8">
      <w:pPr>
        <w:rPr>
          <w:rFonts w:ascii="Times New Roman" w:eastAsia="Times New Roman" w:hAnsi="Times New Roman" w:cs="Times New Roman"/>
        </w:rPr>
      </w:pPr>
    </w:p>
    <w:p w14:paraId="2B76AD0D" w14:textId="02D98499" w:rsidR="005F38C6" w:rsidRPr="002E7A86" w:rsidRDefault="005F38C6" w:rsidP="009C12F8">
      <w:pPr>
        <w:rPr>
          <w:rFonts w:ascii="Times New Roman" w:eastAsia="Times New Roman" w:hAnsi="Times New Roman" w:cs="Times New Roman"/>
        </w:rPr>
      </w:pPr>
    </w:p>
    <w:p w14:paraId="6DC08FE3" w14:textId="0F5CDB0D" w:rsidR="005F38C6" w:rsidRPr="002E7A86" w:rsidRDefault="005F38C6" w:rsidP="009C12F8">
      <w:pPr>
        <w:rPr>
          <w:rFonts w:ascii="Times New Roman" w:eastAsia="Times New Roman" w:hAnsi="Times New Roman" w:cs="Times New Roman"/>
        </w:rPr>
      </w:pPr>
    </w:p>
    <w:p w14:paraId="784C3532" w14:textId="1EA1B734" w:rsidR="005F38C6" w:rsidRPr="002E7A86" w:rsidRDefault="005F38C6" w:rsidP="009C12F8">
      <w:pPr>
        <w:rPr>
          <w:rFonts w:ascii="Times New Roman" w:eastAsia="Times New Roman" w:hAnsi="Times New Roman" w:cs="Times New Roman"/>
        </w:rPr>
      </w:pPr>
    </w:p>
    <w:p w14:paraId="3CFDF911" w14:textId="7648DD56" w:rsidR="005F38C6" w:rsidRPr="002E7A86" w:rsidRDefault="005F38C6" w:rsidP="009C12F8">
      <w:pPr>
        <w:rPr>
          <w:rFonts w:ascii="Times New Roman" w:eastAsia="Times New Roman" w:hAnsi="Times New Roman" w:cs="Times New Roman"/>
        </w:rPr>
      </w:pPr>
    </w:p>
    <w:p w14:paraId="6460161D" w14:textId="553D49B3" w:rsidR="005F38C6" w:rsidRPr="002E7A86" w:rsidRDefault="005F38C6" w:rsidP="009C12F8">
      <w:pPr>
        <w:rPr>
          <w:rFonts w:ascii="Times New Roman" w:eastAsia="Times New Roman" w:hAnsi="Times New Roman" w:cs="Times New Roman"/>
        </w:rPr>
      </w:pPr>
    </w:p>
    <w:p w14:paraId="2B4138D6" w14:textId="002E374C" w:rsidR="005F38C6" w:rsidRPr="002E7A86" w:rsidRDefault="005F38C6" w:rsidP="009C12F8">
      <w:pPr>
        <w:rPr>
          <w:rFonts w:ascii="Times New Roman" w:eastAsia="Times New Roman" w:hAnsi="Times New Roman" w:cs="Times New Roman"/>
        </w:rPr>
      </w:pPr>
    </w:p>
    <w:p w14:paraId="080C1204" w14:textId="521BC7CB" w:rsidR="005F38C6" w:rsidRPr="002E7A86" w:rsidRDefault="005F38C6" w:rsidP="009C12F8">
      <w:pPr>
        <w:rPr>
          <w:rFonts w:ascii="Times New Roman" w:eastAsia="Times New Roman" w:hAnsi="Times New Roman" w:cs="Times New Roman"/>
        </w:rPr>
      </w:pPr>
    </w:p>
    <w:p w14:paraId="0ECCA2A3" w14:textId="5B8800FC" w:rsidR="005F38C6" w:rsidRPr="002E7A86" w:rsidRDefault="005F38C6" w:rsidP="009C12F8">
      <w:pPr>
        <w:rPr>
          <w:rFonts w:ascii="Times New Roman" w:eastAsia="Times New Roman" w:hAnsi="Times New Roman" w:cs="Times New Roman"/>
        </w:rPr>
      </w:pPr>
    </w:p>
    <w:p w14:paraId="0B9A9F1D" w14:textId="45D6CDAA" w:rsidR="005F38C6" w:rsidRPr="002E7A86" w:rsidRDefault="005F38C6" w:rsidP="009C12F8">
      <w:pPr>
        <w:rPr>
          <w:rFonts w:ascii="Times New Roman" w:eastAsia="Times New Roman" w:hAnsi="Times New Roman" w:cs="Times New Roman"/>
        </w:rPr>
      </w:pPr>
    </w:p>
    <w:p w14:paraId="5C9CBA17" w14:textId="039BDB34" w:rsidR="005F38C6" w:rsidRPr="002E7A86" w:rsidRDefault="005F38C6" w:rsidP="009C12F8">
      <w:pPr>
        <w:rPr>
          <w:rFonts w:ascii="Times New Roman" w:eastAsia="Times New Roman" w:hAnsi="Times New Roman" w:cs="Times New Roman"/>
        </w:rPr>
      </w:pPr>
    </w:p>
    <w:tbl>
      <w:tblPr>
        <w:tblStyle w:val="TableGrid"/>
        <w:tblpPr w:leftFromText="180" w:rightFromText="180" w:vertAnchor="page" w:tblpY="2431"/>
        <w:tblW w:w="0" w:type="auto"/>
        <w:tblLook w:val="04A0" w:firstRow="1" w:lastRow="0" w:firstColumn="1" w:lastColumn="0" w:noHBand="0" w:noVBand="1"/>
      </w:tblPr>
      <w:tblGrid>
        <w:gridCol w:w="5845"/>
        <w:gridCol w:w="3505"/>
      </w:tblGrid>
      <w:tr w:rsidR="005F38C6" w:rsidRPr="002E7A86" w14:paraId="4F192CC2" w14:textId="77777777" w:rsidTr="007A392D">
        <w:tc>
          <w:tcPr>
            <w:tcW w:w="5845" w:type="dxa"/>
          </w:tcPr>
          <w:p w14:paraId="448E6081"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lastRenderedPageBreak/>
              <w:t xml:space="preserve">Annual Stipend/Salary for Full-time Interns  </w:t>
            </w:r>
          </w:p>
        </w:tc>
        <w:tc>
          <w:tcPr>
            <w:tcW w:w="3505" w:type="dxa"/>
          </w:tcPr>
          <w:p w14:paraId="25191A78" w14:textId="4A42B952" w:rsidR="005F38C6" w:rsidRPr="002E7A86" w:rsidRDefault="007A392D" w:rsidP="007A392D">
            <w:pPr>
              <w:rPr>
                <w:rFonts w:ascii="Times New Roman" w:hAnsi="Times New Roman" w:cs="Times New Roman"/>
              </w:rPr>
            </w:pPr>
            <w:r w:rsidRPr="002E7A86">
              <w:rPr>
                <w:rFonts w:ascii="Times New Roman" w:hAnsi="Times New Roman" w:cs="Times New Roman"/>
              </w:rPr>
              <w:t>$20,000</w:t>
            </w:r>
          </w:p>
        </w:tc>
      </w:tr>
      <w:tr w:rsidR="005F38C6" w:rsidRPr="002E7A86" w14:paraId="1FD7D096" w14:textId="77777777" w:rsidTr="007A392D">
        <w:tc>
          <w:tcPr>
            <w:tcW w:w="5845" w:type="dxa"/>
          </w:tcPr>
          <w:p w14:paraId="13D6ED0A"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375054F3" w14:textId="7144725E" w:rsidR="005F38C6" w:rsidRPr="002E7A86" w:rsidRDefault="007A392D" w:rsidP="007A392D">
            <w:pPr>
              <w:rPr>
                <w:rFonts w:ascii="Times New Roman" w:hAnsi="Times New Roman" w:cs="Times New Roman"/>
              </w:rPr>
            </w:pPr>
            <w:r w:rsidRPr="002E7A86">
              <w:rPr>
                <w:rFonts w:ascii="Times New Roman" w:hAnsi="Times New Roman" w:cs="Times New Roman"/>
              </w:rPr>
              <w:t>N/A</w:t>
            </w:r>
          </w:p>
        </w:tc>
      </w:tr>
      <w:tr w:rsidR="005F38C6" w:rsidRPr="002E7A86" w14:paraId="5724FB19" w14:textId="77777777" w:rsidTr="007A392D">
        <w:tc>
          <w:tcPr>
            <w:tcW w:w="5845" w:type="dxa"/>
          </w:tcPr>
          <w:p w14:paraId="3569C9F5"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36759013" w14:textId="756332B1" w:rsidR="005F38C6"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5F38C6" w:rsidRPr="002E7A86" w14:paraId="4E3CC4A1" w14:textId="77777777" w:rsidTr="007A392D">
        <w:tc>
          <w:tcPr>
            <w:tcW w:w="5845" w:type="dxa"/>
          </w:tcPr>
          <w:p w14:paraId="40C1D1E3"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669DC934" w14:textId="77777777" w:rsidR="005F38C6" w:rsidRPr="002E7A86" w:rsidRDefault="005F38C6" w:rsidP="007A392D">
            <w:pPr>
              <w:rPr>
                <w:rFonts w:ascii="Times New Roman" w:hAnsi="Times New Roman" w:cs="Times New Roman"/>
              </w:rPr>
            </w:pPr>
          </w:p>
        </w:tc>
      </w:tr>
      <w:tr w:rsidR="005F38C6" w:rsidRPr="002E7A86" w14:paraId="0B1C1D0D" w14:textId="77777777" w:rsidTr="007A392D">
        <w:tc>
          <w:tcPr>
            <w:tcW w:w="5845" w:type="dxa"/>
          </w:tcPr>
          <w:p w14:paraId="0C502E2E"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7B085E71" w14:textId="13FC845F" w:rsidR="005F38C6" w:rsidRPr="002E7A86" w:rsidRDefault="007A392D" w:rsidP="007A392D">
            <w:pPr>
              <w:rPr>
                <w:rFonts w:ascii="Times New Roman" w:hAnsi="Times New Roman" w:cs="Times New Roman"/>
              </w:rPr>
            </w:pPr>
            <w:r w:rsidRPr="002E7A86">
              <w:rPr>
                <w:rFonts w:ascii="Times New Roman" w:hAnsi="Times New Roman" w:cs="Times New Roman"/>
              </w:rPr>
              <w:t>Yes (see below)</w:t>
            </w:r>
          </w:p>
        </w:tc>
      </w:tr>
      <w:tr w:rsidR="005F38C6" w:rsidRPr="002E7A86" w14:paraId="542E6CD9" w14:textId="77777777" w:rsidTr="007A392D">
        <w:tc>
          <w:tcPr>
            <w:tcW w:w="5845" w:type="dxa"/>
          </w:tcPr>
          <w:p w14:paraId="509322E9"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37AF1E69" w14:textId="773891BB" w:rsidR="005F38C6"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5F38C6" w:rsidRPr="002E7A86" w14:paraId="326F3E90" w14:textId="77777777" w:rsidTr="007A392D">
        <w:tc>
          <w:tcPr>
            <w:tcW w:w="5845" w:type="dxa"/>
          </w:tcPr>
          <w:p w14:paraId="14129E58"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295163D2" w14:textId="07809823" w:rsidR="005F38C6"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5F38C6" w:rsidRPr="002E7A86" w14:paraId="44A644A8" w14:textId="77777777" w:rsidTr="007A392D">
        <w:tc>
          <w:tcPr>
            <w:tcW w:w="5845" w:type="dxa"/>
          </w:tcPr>
          <w:p w14:paraId="70BFFAE4"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10090234" w14:textId="512F9B8F" w:rsidR="005F38C6"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5F38C6" w:rsidRPr="002E7A86" w14:paraId="03D326B2" w14:textId="77777777" w:rsidTr="007A392D">
        <w:tc>
          <w:tcPr>
            <w:tcW w:w="5845" w:type="dxa"/>
          </w:tcPr>
          <w:p w14:paraId="39A4AA9D" w14:textId="77777777" w:rsidR="005F38C6" w:rsidRPr="002E7A86" w:rsidRDefault="005F38C6" w:rsidP="007A392D">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7D320ABE" w14:textId="2A969918" w:rsidR="005F38C6" w:rsidRPr="002E7A86" w:rsidRDefault="007A392D" w:rsidP="007A392D">
            <w:pPr>
              <w:rPr>
                <w:rFonts w:ascii="Times New Roman" w:hAnsi="Times New Roman" w:cs="Times New Roman"/>
              </w:rPr>
            </w:pPr>
            <w:r w:rsidRPr="002E7A86">
              <w:rPr>
                <w:rFonts w:ascii="Times New Roman" w:hAnsi="Times New Roman" w:cs="Times New Roman"/>
              </w:rPr>
              <w:t xml:space="preserve">As needed, </w:t>
            </w:r>
            <w:proofErr w:type="gramStart"/>
            <w:r w:rsidRPr="002E7A86">
              <w:rPr>
                <w:rFonts w:ascii="Times New Roman" w:hAnsi="Times New Roman" w:cs="Times New Roman"/>
              </w:rPr>
              <w:t>as long as</w:t>
            </w:r>
            <w:proofErr w:type="gramEnd"/>
            <w:r w:rsidRPr="002E7A86">
              <w:rPr>
                <w:rFonts w:ascii="Times New Roman" w:hAnsi="Times New Roman" w:cs="Times New Roman"/>
              </w:rPr>
              <w:t xml:space="preserve"> they meet their internship requirements</w:t>
            </w:r>
          </w:p>
        </w:tc>
      </w:tr>
      <w:tr w:rsidR="007A392D" w:rsidRPr="002E7A86" w14:paraId="77FC02C1" w14:textId="77777777" w:rsidTr="007A392D">
        <w:tc>
          <w:tcPr>
            <w:tcW w:w="5845" w:type="dxa"/>
          </w:tcPr>
          <w:p w14:paraId="56801DF4"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0C0A08B0" w14:textId="1FD75F98"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As needed, </w:t>
            </w:r>
            <w:proofErr w:type="gramStart"/>
            <w:r w:rsidRPr="002E7A86">
              <w:rPr>
                <w:rFonts w:ascii="Times New Roman" w:hAnsi="Times New Roman" w:cs="Times New Roman"/>
              </w:rPr>
              <w:t>as long as</w:t>
            </w:r>
            <w:proofErr w:type="gramEnd"/>
            <w:r w:rsidRPr="002E7A86">
              <w:rPr>
                <w:rFonts w:ascii="Times New Roman" w:hAnsi="Times New Roman" w:cs="Times New Roman"/>
              </w:rPr>
              <w:t xml:space="preserve"> they meet their internship requirements</w:t>
            </w:r>
          </w:p>
        </w:tc>
      </w:tr>
      <w:tr w:rsidR="007A392D" w:rsidRPr="002E7A86" w14:paraId="7E18A88A" w14:textId="77777777" w:rsidTr="007A392D">
        <w:tc>
          <w:tcPr>
            <w:tcW w:w="5845" w:type="dxa"/>
            <w:tcBorders>
              <w:bottom w:val="single" w:sz="4" w:space="0" w:color="auto"/>
            </w:tcBorders>
          </w:tcPr>
          <w:p w14:paraId="1A029682"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7054BE62" w14:textId="59AABA2C" w:rsidR="007A392D"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7A392D" w:rsidRPr="002E7A86" w14:paraId="3047F863" w14:textId="77777777" w:rsidTr="007A392D">
        <w:tc>
          <w:tcPr>
            <w:tcW w:w="5845" w:type="dxa"/>
            <w:tcBorders>
              <w:right w:val="nil"/>
            </w:tcBorders>
          </w:tcPr>
          <w:p w14:paraId="1306A88D"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017CEACA" w14:textId="77777777" w:rsidR="007A392D" w:rsidRPr="002E7A86" w:rsidRDefault="007A392D" w:rsidP="007A392D">
            <w:pPr>
              <w:rPr>
                <w:rFonts w:ascii="Times New Roman" w:hAnsi="Times New Roman" w:cs="Times New Roman"/>
              </w:rPr>
            </w:pPr>
          </w:p>
        </w:tc>
      </w:tr>
      <w:tr w:rsidR="007A392D" w:rsidRPr="002E7A86" w14:paraId="219D54B8" w14:textId="77777777" w:rsidTr="007A392D">
        <w:trPr>
          <w:trHeight w:val="1238"/>
        </w:trPr>
        <w:tc>
          <w:tcPr>
            <w:tcW w:w="9350" w:type="dxa"/>
            <w:gridSpan w:val="2"/>
          </w:tcPr>
          <w:p w14:paraId="5410BFDD" w14:textId="105179EF" w:rsidR="007A392D" w:rsidRPr="002E7A86" w:rsidRDefault="007A392D" w:rsidP="007A392D">
            <w:pPr>
              <w:rPr>
                <w:rFonts w:ascii="Times New Roman" w:hAnsi="Times New Roman" w:cs="Times New Roman"/>
              </w:rPr>
            </w:pPr>
            <w:r w:rsidRPr="002E7A86">
              <w:rPr>
                <w:rFonts w:ascii="Times New Roman" w:hAnsi="Times New Roman" w:cs="Times New Roman"/>
              </w:rPr>
              <w:t>Interns can buy into NSSED employee health insurance plan, if they choose, but it may be cost prohibitive ($680-900 per month). They typically use their university student insurance; NSSED will reimburse costs up to $1500.</w:t>
            </w:r>
          </w:p>
        </w:tc>
      </w:tr>
    </w:tbl>
    <w:p w14:paraId="761174FE" w14:textId="7A0EFA26" w:rsidR="007A392D" w:rsidRPr="002E7A86" w:rsidRDefault="00B33DB7" w:rsidP="005F38C6">
      <w:pPr>
        <w:jc w:val="center"/>
        <w:rPr>
          <w:rFonts w:ascii="Times New Roman" w:hAnsi="Times New Roman" w:cs="Times New Roman"/>
          <w:b/>
          <w:bCs/>
        </w:rPr>
      </w:pPr>
      <w:r w:rsidRPr="002E7A86">
        <w:rPr>
          <w:rFonts w:ascii="Times New Roman" w:hAnsi="Times New Roman" w:cs="Times New Roman"/>
          <w:b/>
          <w:bCs/>
        </w:rPr>
        <w:t>TrueNorth</w:t>
      </w:r>
      <w:r w:rsidR="007A392D" w:rsidRPr="002E7A86">
        <w:rPr>
          <w:rFonts w:ascii="Times New Roman" w:hAnsi="Times New Roman" w:cs="Times New Roman"/>
          <w:b/>
          <w:bCs/>
        </w:rPr>
        <w:t xml:space="preserve"> Educational Cooperative 804</w:t>
      </w:r>
    </w:p>
    <w:p w14:paraId="2BC7E751" w14:textId="486F6F66" w:rsidR="005F38C6" w:rsidRPr="002E7A86" w:rsidRDefault="005F38C6" w:rsidP="005F38C6">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2F01EB6A" w14:textId="3F409E62" w:rsidR="005F38C6" w:rsidRPr="002E7A86" w:rsidRDefault="005F38C6" w:rsidP="005F38C6">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0D34FB03" w14:textId="6DFF12D1" w:rsidR="005F38C6" w:rsidRPr="002E7A86" w:rsidRDefault="005F38C6" w:rsidP="009C12F8">
      <w:pPr>
        <w:rPr>
          <w:rFonts w:ascii="Times New Roman" w:eastAsia="Times New Roman" w:hAnsi="Times New Roman" w:cs="Times New Roman"/>
        </w:rPr>
      </w:pPr>
    </w:p>
    <w:p w14:paraId="6D81D455" w14:textId="28BBBD30" w:rsidR="007A392D" w:rsidRPr="002E7A86" w:rsidRDefault="007A392D" w:rsidP="009C12F8">
      <w:pPr>
        <w:rPr>
          <w:rFonts w:ascii="Times New Roman" w:eastAsia="Times New Roman" w:hAnsi="Times New Roman" w:cs="Times New Roman"/>
        </w:rPr>
      </w:pPr>
    </w:p>
    <w:p w14:paraId="45559B1A" w14:textId="002C04EC" w:rsidR="007A392D" w:rsidRPr="002E7A86" w:rsidRDefault="007A392D" w:rsidP="009C12F8">
      <w:pPr>
        <w:rPr>
          <w:rFonts w:ascii="Times New Roman" w:eastAsia="Times New Roman" w:hAnsi="Times New Roman" w:cs="Times New Roman"/>
        </w:rPr>
      </w:pPr>
    </w:p>
    <w:p w14:paraId="33C5885C" w14:textId="3C0CF4DC" w:rsidR="007A392D" w:rsidRPr="002E7A86" w:rsidRDefault="007A392D" w:rsidP="009C12F8">
      <w:pPr>
        <w:rPr>
          <w:rFonts w:ascii="Times New Roman" w:eastAsia="Times New Roman" w:hAnsi="Times New Roman" w:cs="Times New Roman"/>
        </w:rPr>
      </w:pPr>
    </w:p>
    <w:p w14:paraId="581A7011" w14:textId="094A1558" w:rsidR="007A392D" w:rsidRPr="002E7A86" w:rsidRDefault="007A392D" w:rsidP="009C12F8">
      <w:pPr>
        <w:rPr>
          <w:rFonts w:ascii="Times New Roman" w:eastAsia="Times New Roman" w:hAnsi="Times New Roman" w:cs="Times New Roman"/>
        </w:rPr>
      </w:pPr>
    </w:p>
    <w:p w14:paraId="7A218A49" w14:textId="73C310FF" w:rsidR="007A392D" w:rsidRPr="002E7A86" w:rsidRDefault="007A392D" w:rsidP="009C12F8">
      <w:pPr>
        <w:rPr>
          <w:rFonts w:ascii="Times New Roman" w:eastAsia="Times New Roman" w:hAnsi="Times New Roman" w:cs="Times New Roman"/>
        </w:rPr>
      </w:pPr>
    </w:p>
    <w:p w14:paraId="1D6FF7DB" w14:textId="6B8451B7" w:rsidR="007A392D" w:rsidRPr="002E7A86" w:rsidRDefault="007A392D" w:rsidP="009C12F8">
      <w:pPr>
        <w:rPr>
          <w:rFonts w:ascii="Times New Roman" w:eastAsia="Times New Roman" w:hAnsi="Times New Roman" w:cs="Times New Roman"/>
        </w:rPr>
      </w:pPr>
    </w:p>
    <w:p w14:paraId="4E3FCC6C" w14:textId="0092174A" w:rsidR="007A392D" w:rsidRPr="002E7A86" w:rsidRDefault="007A392D" w:rsidP="009C12F8">
      <w:pPr>
        <w:rPr>
          <w:rFonts w:ascii="Times New Roman" w:eastAsia="Times New Roman" w:hAnsi="Times New Roman" w:cs="Times New Roman"/>
        </w:rPr>
      </w:pPr>
    </w:p>
    <w:p w14:paraId="7F94335E" w14:textId="738393E8" w:rsidR="007A392D" w:rsidRPr="002E7A86" w:rsidRDefault="007A392D" w:rsidP="009C12F8">
      <w:pPr>
        <w:rPr>
          <w:rFonts w:ascii="Times New Roman" w:eastAsia="Times New Roman" w:hAnsi="Times New Roman" w:cs="Times New Roman"/>
        </w:rPr>
      </w:pPr>
    </w:p>
    <w:p w14:paraId="19CE3347" w14:textId="1691F859" w:rsidR="007A392D" w:rsidRPr="002E7A86" w:rsidRDefault="007A392D" w:rsidP="009C12F8">
      <w:pPr>
        <w:rPr>
          <w:rFonts w:ascii="Times New Roman" w:eastAsia="Times New Roman" w:hAnsi="Times New Roman" w:cs="Times New Roman"/>
        </w:rPr>
      </w:pPr>
    </w:p>
    <w:p w14:paraId="78F121BB" w14:textId="55A7F400" w:rsidR="007A392D" w:rsidRPr="002E7A86" w:rsidRDefault="007A392D" w:rsidP="009C12F8">
      <w:pPr>
        <w:rPr>
          <w:rFonts w:ascii="Times New Roman" w:eastAsia="Times New Roman" w:hAnsi="Times New Roman" w:cs="Times New Roman"/>
        </w:rPr>
      </w:pPr>
    </w:p>
    <w:p w14:paraId="669F3B94" w14:textId="05BD98ED" w:rsidR="007A392D" w:rsidRPr="002E7A86" w:rsidRDefault="007A392D" w:rsidP="009C12F8">
      <w:pPr>
        <w:rPr>
          <w:rFonts w:ascii="Times New Roman" w:eastAsia="Times New Roman" w:hAnsi="Times New Roman" w:cs="Times New Roman"/>
        </w:rPr>
      </w:pPr>
    </w:p>
    <w:p w14:paraId="55A06EC0" w14:textId="25B88D65" w:rsidR="007A392D" w:rsidRPr="002E7A86" w:rsidRDefault="007A392D" w:rsidP="009C12F8">
      <w:pPr>
        <w:rPr>
          <w:rFonts w:ascii="Times New Roman" w:eastAsia="Times New Roman" w:hAnsi="Times New Roman" w:cs="Times New Roman"/>
        </w:rPr>
      </w:pPr>
    </w:p>
    <w:p w14:paraId="6847ACC7" w14:textId="77777777" w:rsidR="003E7ABA" w:rsidRPr="002E7A86" w:rsidRDefault="003E7ABA" w:rsidP="003E7ABA">
      <w:pPr>
        <w:jc w:val="center"/>
        <w:rPr>
          <w:rFonts w:ascii="Times New Roman" w:hAnsi="Times New Roman" w:cs="Times New Roman"/>
          <w:b/>
          <w:bCs/>
        </w:rPr>
      </w:pPr>
      <w:r w:rsidRPr="002E7A86">
        <w:rPr>
          <w:rFonts w:ascii="Times New Roman" w:hAnsi="Times New Roman" w:cs="Times New Roman"/>
          <w:b/>
          <w:bCs/>
        </w:rPr>
        <w:lastRenderedPageBreak/>
        <w:t>Township High School District 211: High School and Academy</w:t>
      </w:r>
    </w:p>
    <w:p w14:paraId="20BC3F36" w14:textId="77777777" w:rsidR="003E7ABA" w:rsidRPr="002E7A86" w:rsidRDefault="003E7ABA" w:rsidP="003E7ABA">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51C32152" w14:textId="45E237C8" w:rsidR="007A392D" w:rsidRPr="002E7A86" w:rsidRDefault="007A392D" w:rsidP="009C12F8">
      <w:pPr>
        <w:rPr>
          <w:rFonts w:ascii="Times New Roman" w:eastAsia="Times New Roman" w:hAnsi="Times New Roman" w:cs="Times New Roman"/>
        </w:rPr>
      </w:pPr>
    </w:p>
    <w:tbl>
      <w:tblPr>
        <w:tblStyle w:val="TableGrid"/>
        <w:tblpPr w:leftFromText="180" w:rightFromText="180" w:vertAnchor="page" w:tblpY="2476"/>
        <w:tblW w:w="0" w:type="auto"/>
        <w:tblLook w:val="04A0" w:firstRow="1" w:lastRow="0" w:firstColumn="1" w:lastColumn="0" w:noHBand="0" w:noVBand="1"/>
      </w:tblPr>
      <w:tblGrid>
        <w:gridCol w:w="5845"/>
        <w:gridCol w:w="3505"/>
      </w:tblGrid>
      <w:tr w:rsidR="007A392D" w:rsidRPr="002E7A86" w14:paraId="48597F25" w14:textId="77777777" w:rsidTr="007A392D">
        <w:tc>
          <w:tcPr>
            <w:tcW w:w="5845" w:type="dxa"/>
          </w:tcPr>
          <w:p w14:paraId="7AF702C9"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Annual Stipend/Salary for Full-time Interns  </w:t>
            </w:r>
          </w:p>
        </w:tc>
        <w:tc>
          <w:tcPr>
            <w:tcW w:w="3505" w:type="dxa"/>
          </w:tcPr>
          <w:p w14:paraId="7132E3C9" w14:textId="0217DF6E" w:rsidR="007A392D" w:rsidRPr="002E7A86" w:rsidRDefault="007A392D" w:rsidP="007A392D">
            <w:pPr>
              <w:rPr>
                <w:rFonts w:ascii="Times New Roman" w:hAnsi="Times New Roman" w:cs="Times New Roman"/>
              </w:rPr>
            </w:pPr>
            <w:r w:rsidRPr="002E7A86">
              <w:rPr>
                <w:rFonts w:ascii="Times New Roman" w:hAnsi="Times New Roman" w:cs="Times New Roman"/>
              </w:rPr>
              <w:t>$28,000</w:t>
            </w:r>
          </w:p>
        </w:tc>
      </w:tr>
      <w:tr w:rsidR="007A392D" w:rsidRPr="002E7A86" w14:paraId="30BA9E27" w14:textId="77777777" w:rsidTr="007A392D">
        <w:tc>
          <w:tcPr>
            <w:tcW w:w="5845" w:type="dxa"/>
          </w:tcPr>
          <w:p w14:paraId="2C6F824A"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4CE60E2C" w14:textId="69CD58ED" w:rsidR="007A392D" w:rsidRPr="002E7A86" w:rsidRDefault="007A392D" w:rsidP="007A392D">
            <w:pPr>
              <w:rPr>
                <w:rFonts w:ascii="Times New Roman" w:hAnsi="Times New Roman" w:cs="Times New Roman"/>
              </w:rPr>
            </w:pPr>
            <w:r w:rsidRPr="002E7A86">
              <w:rPr>
                <w:rFonts w:ascii="Times New Roman" w:hAnsi="Times New Roman" w:cs="Times New Roman"/>
              </w:rPr>
              <w:t>N/A</w:t>
            </w:r>
          </w:p>
        </w:tc>
      </w:tr>
      <w:tr w:rsidR="007A392D" w:rsidRPr="002E7A86" w14:paraId="31AD1726" w14:textId="77777777" w:rsidTr="007A392D">
        <w:tc>
          <w:tcPr>
            <w:tcW w:w="5845" w:type="dxa"/>
          </w:tcPr>
          <w:p w14:paraId="025214CA"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21F43BF6" w14:textId="5A4F4425" w:rsidR="007A392D"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7A392D" w:rsidRPr="002E7A86" w14:paraId="359D6650" w14:textId="77777777" w:rsidTr="007A392D">
        <w:tc>
          <w:tcPr>
            <w:tcW w:w="5845" w:type="dxa"/>
          </w:tcPr>
          <w:p w14:paraId="585DE1EC"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24B101C3" w14:textId="77777777" w:rsidR="007A392D" w:rsidRPr="002E7A86" w:rsidRDefault="007A392D" w:rsidP="007A392D">
            <w:pPr>
              <w:rPr>
                <w:rFonts w:ascii="Times New Roman" w:hAnsi="Times New Roman" w:cs="Times New Roman"/>
              </w:rPr>
            </w:pPr>
          </w:p>
        </w:tc>
      </w:tr>
      <w:tr w:rsidR="007A392D" w:rsidRPr="002E7A86" w14:paraId="79A730A6" w14:textId="77777777" w:rsidTr="007A392D">
        <w:tc>
          <w:tcPr>
            <w:tcW w:w="5845" w:type="dxa"/>
          </w:tcPr>
          <w:p w14:paraId="726AE80C"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0A54FE29" w14:textId="6EDCE74C" w:rsidR="007A392D" w:rsidRPr="002E7A86" w:rsidRDefault="007A392D" w:rsidP="007A392D">
            <w:pPr>
              <w:rPr>
                <w:rFonts w:ascii="Times New Roman" w:hAnsi="Times New Roman" w:cs="Times New Roman"/>
              </w:rPr>
            </w:pPr>
            <w:r w:rsidRPr="002E7A86">
              <w:rPr>
                <w:rFonts w:ascii="Times New Roman" w:hAnsi="Times New Roman" w:cs="Times New Roman"/>
              </w:rPr>
              <w:t>Yes (See below)</w:t>
            </w:r>
          </w:p>
        </w:tc>
      </w:tr>
      <w:tr w:rsidR="007A392D" w:rsidRPr="002E7A86" w14:paraId="673A3CAB" w14:textId="77777777" w:rsidTr="007A392D">
        <w:tc>
          <w:tcPr>
            <w:tcW w:w="5845" w:type="dxa"/>
          </w:tcPr>
          <w:p w14:paraId="1E0254A1"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5A7575EF" w14:textId="3C34A4A2" w:rsidR="007A392D"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7A392D" w:rsidRPr="002E7A86" w14:paraId="2E3603F3" w14:textId="77777777" w:rsidTr="007A392D">
        <w:tc>
          <w:tcPr>
            <w:tcW w:w="5845" w:type="dxa"/>
          </w:tcPr>
          <w:p w14:paraId="40366D13"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03033C89" w14:textId="732CCC0F" w:rsidR="007A392D"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7A392D" w:rsidRPr="002E7A86" w14:paraId="52264734" w14:textId="77777777" w:rsidTr="007A392D">
        <w:tc>
          <w:tcPr>
            <w:tcW w:w="5845" w:type="dxa"/>
          </w:tcPr>
          <w:p w14:paraId="69425340"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3080A427" w14:textId="0A5B42CF" w:rsidR="007A392D"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7A392D" w:rsidRPr="002E7A86" w14:paraId="58092CE2" w14:textId="77777777" w:rsidTr="007A392D">
        <w:tc>
          <w:tcPr>
            <w:tcW w:w="5845" w:type="dxa"/>
          </w:tcPr>
          <w:p w14:paraId="21868A55"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41759CB2" w14:textId="127B96EF" w:rsidR="007A392D" w:rsidRPr="002E7A86" w:rsidRDefault="007A392D" w:rsidP="007A392D">
            <w:pPr>
              <w:rPr>
                <w:rFonts w:ascii="Times New Roman" w:hAnsi="Times New Roman" w:cs="Times New Roman"/>
              </w:rPr>
            </w:pPr>
            <w:r w:rsidRPr="002E7A86">
              <w:rPr>
                <w:rFonts w:ascii="Times New Roman" w:hAnsi="Times New Roman" w:cs="Times New Roman"/>
              </w:rPr>
              <w:t>4 Personal days</w:t>
            </w:r>
          </w:p>
        </w:tc>
      </w:tr>
      <w:tr w:rsidR="007A392D" w:rsidRPr="002E7A86" w14:paraId="72C7810F" w14:textId="77777777" w:rsidTr="007A392D">
        <w:tc>
          <w:tcPr>
            <w:tcW w:w="5845" w:type="dxa"/>
          </w:tcPr>
          <w:p w14:paraId="730BBA3B"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23F46B5C" w14:textId="019C1AC6" w:rsidR="007A392D" w:rsidRPr="002E7A86" w:rsidRDefault="007A392D" w:rsidP="007A392D">
            <w:pPr>
              <w:rPr>
                <w:rFonts w:ascii="Times New Roman" w:hAnsi="Times New Roman" w:cs="Times New Roman"/>
              </w:rPr>
            </w:pPr>
            <w:r w:rsidRPr="002E7A86">
              <w:rPr>
                <w:rFonts w:ascii="Times New Roman" w:hAnsi="Times New Roman" w:cs="Times New Roman"/>
              </w:rPr>
              <w:t>14 days or 112 hours</w:t>
            </w:r>
          </w:p>
        </w:tc>
      </w:tr>
      <w:tr w:rsidR="007A392D" w:rsidRPr="002E7A86" w14:paraId="3E50DB68" w14:textId="77777777" w:rsidTr="007A392D">
        <w:tc>
          <w:tcPr>
            <w:tcW w:w="5845" w:type="dxa"/>
            <w:tcBorders>
              <w:bottom w:val="single" w:sz="4" w:space="0" w:color="auto"/>
            </w:tcBorders>
          </w:tcPr>
          <w:p w14:paraId="6AAF1814"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5A3BAC61" w14:textId="317A853C" w:rsidR="007A392D" w:rsidRPr="002E7A86" w:rsidRDefault="007A392D" w:rsidP="007A392D">
            <w:pPr>
              <w:rPr>
                <w:rFonts w:ascii="Times New Roman" w:hAnsi="Times New Roman" w:cs="Times New Roman"/>
              </w:rPr>
            </w:pPr>
            <w:r w:rsidRPr="002E7A86">
              <w:rPr>
                <w:rFonts w:ascii="Times New Roman" w:hAnsi="Times New Roman" w:cs="Times New Roman"/>
              </w:rPr>
              <w:t>Yes</w:t>
            </w:r>
          </w:p>
        </w:tc>
      </w:tr>
      <w:tr w:rsidR="007A392D" w:rsidRPr="002E7A86" w14:paraId="67E9DD0E" w14:textId="77777777" w:rsidTr="007A392D">
        <w:tc>
          <w:tcPr>
            <w:tcW w:w="5845" w:type="dxa"/>
            <w:tcBorders>
              <w:right w:val="nil"/>
            </w:tcBorders>
          </w:tcPr>
          <w:p w14:paraId="3EFDFA46" w14:textId="77777777" w:rsidR="007A392D" w:rsidRPr="002E7A86" w:rsidRDefault="007A392D" w:rsidP="007A392D">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307732F0" w14:textId="77777777" w:rsidR="007A392D" w:rsidRPr="002E7A86" w:rsidRDefault="007A392D" w:rsidP="007A392D">
            <w:pPr>
              <w:rPr>
                <w:rFonts w:ascii="Times New Roman" w:hAnsi="Times New Roman" w:cs="Times New Roman"/>
              </w:rPr>
            </w:pPr>
          </w:p>
        </w:tc>
      </w:tr>
      <w:tr w:rsidR="007A392D" w:rsidRPr="002E7A86" w14:paraId="4A125C1B" w14:textId="77777777" w:rsidTr="007A392D">
        <w:trPr>
          <w:trHeight w:val="1238"/>
        </w:trPr>
        <w:tc>
          <w:tcPr>
            <w:tcW w:w="9350" w:type="dxa"/>
            <w:gridSpan w:val="2"/>
          </w:tcPr>
          <w:p w14:paraId="11D240F3" w14:textId="62573096" w:rsidR="007A392D" w:rsidRPr="002E7A86" w:rsidRDefault="008427EC" w:rsidP="007A392D">
            <w:pPr>
              <w:rPr>
                <w:rFonts w:ascii="Times New Roman" w:hAnsi="Times New Roman" w:cs="Times New Roman"/>
              </w:rPr>
            </w:pPr>
            <w:r w:rsidRPr="002E7A86">
              <w:rPr>
                <w:rFonts w:ascii="Times New Roman" w:hAnsi="Times New Roman" w:cs="Times New Roman"/>
                <w:color w:val="333333"/>
                <w:shd w:val="clear" w:color="auto" w:fill="FFFFFF"/>
              </w:rPr>
              <w:t xml:space="preserve">Interns receive health insurance offerings consistent to what employees are offered, with the BOE contributing a certain amount toward the premium and the intern providing the rest. We have multiple health insurance options and dependent on the plan selected, the District’s contributions are expected to range between 70 and 90% of the premium.  Interns have the option to participate in a free wellness screening. Participation in the health screening results in premium contribution reduction.  Further, if plan HSA-1500 is selected, the </w:t>
            </w:r>
            <w:proofErr w:type="gramStart"/>
            <w:r w:rsidRPr="002E7A86">
              <w:rPr>
                <w:rFonts w:ascii="Times New Roman" w:hAnsi="Times New Roman" w:cs="Times New Roman"/>
                <w:color w:val="333333"/>
                <w:shd w:val="clear" w:color="auto" w:fill="FFFFFF"/>
              </w:rPr>
              <w:t>District</w:t>
            </w:r>
            <w:proofErr w:type="gramEnd"/>
            <w:r w:rsidRPr="002E7A86">
              <w:rPr>
                <w:rFonts w:ascii="Times New Roman" w:hAnsi="Times New Roman" w:cs="Times New Roman"/>
                <w:color w:val="333333"/>
                <w:shd w:val="clear" w:color="auto" w:fill="FFFFFF"/>
              </w:rPr>
              <w:t xml:space="preserve"> makes a contribution the individual’s health savings account (similar to a FSA, but funds up to a certain dollar amount rollover from year to year).  The HSA has become increasingly popular, as the premium is low, and while the deductible on such a plan is high, the District’s contribution to the health savings account is near the deductible amount.   Single dental coverage is free of charge and family dental is available for an annual rate, which is to be determined.</w:t>
            </w:r>
          </w:p>
        </w:tc>
      </w:tr>
    </w:tbl>
    <w:p w14:paraId="4B698CD0" w14:textId="42288854" w:rsidR="007A392D" w:rsidRPr="002E7A86" w:rsidRDefault="007A392D" w:rsidP="007A392D">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1282CA34" w14:textId="3CC7CC0B" w:rsidR="007A392D" w:rsidRPr="002E7A86" w:rsidRDefault="007A392D" w:rsidP="009C12F8">
      <w:pPr>
        <w:rPr>
          <w:rFonts w:ascii="Times New Roman" w:eastAsia="Times New Roman" w:hAnsi="Times New Roman" w:cs="Times New Roman"/>
        </w:rPr>
      </w:pPr>
    </w:p>
    <w:p w14:paraId="57EBA1AE" w14:textId="05A66855" w:rsidR="008427EC" w:rsidRPr="002E7A86" w:rsidRDefault="008427EC" w:rsidP="009C12F8">
      <w:pPr>
        <w:rPr>
          <w:rFonts w:ascii="Times New Roman" w:eastAsia="Times New Roman" w:hAnsi="Times New Roman" w:cs="Times New Roman"/>
        </w:rPr>
      </w:pPr>
    </w:p>
    <w:p w14:paraId="5BFD295E" w14:textId="1A28E699" w:rsidR="008427EC" w:rsidRPr="002E7A86" w:rsidRDefault="008427EC" w:rsidP="009C12F8">
      <w:pPr>
        <w:rPr>
          <w:rFonts w:ascii="Times New Roman" w:eastAsia="Times New Roman" w:hAnsi="Times New Roman" w:cs="Times New Roman"/>
        </w:rPr>
      </w:pPr>
    </w:p>
    <w:p w14:paraId="2E234131" w14:textId="1988C4D4" w:rsidR="008427EC" w:rsidRPr="002E7A86" w:rsidRDefault="008427EC" w:rsidP="009C12F8">
      <w:pPr>
        <w:rPr>
          <w:rFonts w:ascii="Times New Roman" w:eastAsia="Times New Roman" w:hAnsi="Times New Roman" w:cs="Times New Roman"/>
        </w:rPr>
      </w:pPr>
    </w:p>
    <w:p w14:paraId="2EF3AC31" w14:textId="5521AFF6" w:rsidR="008427EC" w:rsidRPr="002E7A86" w:rsidRDefault="008427EC" w:rsidP="009C12F8">
      <w:pPr>
        <w:rPr>
          <w:rFonts w:ascii="Times New Roman" w:eastAsia="Times New Roman" w:hAnsi="Times New Roman" w:cs="Times New Roman"/>
        </w:rPr>
      </w:pPr>
    </w:p>
    <w:p w14:paraId="08685A3F" w14:textId="265AC940" w:rsidR="008427EC" w:rsidRPr="002E7A86" w:rsidRDefault="008427EC" w:rsidP="009C12F8">
      <w:pPr>
        <w:rPr>
          <w:rFonts w:ascii="Times New Roman" w:eastAsia="Times New Roman" w:hAnsi="Times New Roman" w:cs="Times New Roman"/>
        </w:rPr>
      </w:pPr>
    </w:p>
    <w:p w14:paraId="03E77618" w14:textId="61AA2207" w:rsidR="008427EC" w:rsidRPr="002E7A86" w:rsidRDefault="008427EC" w:rsidP="009C12F8">
      <w:pPr>
        <w:rPr>
          <w:rFonts w:ascii="Times New Roman" w:eastAsia="Times New Roman" w:hAnsi="Times New Roman" w:cs="Times New Roman"/>
        </w:rPr>
      </w:pPr>
    </w:p>
    <w:p w14:paraId="56E83FEE" w14:textId="26E9820D" w:rsidR="008427EC" w:rsidRPr="002E7A86" w:rsidRDefault="008427EC" w:rsidP="009C12F8">
      <w:pPr>
        <w:rPr>
          <w:rFonts w:ascii="Times New Roman" w:eastAsia="Times New Roman" w:hAnsi="Times New Roman" w:cs="Times New Roman"/>
        </w:rPr>
      </w:pPr>
    </w:p>
    <w:p w14:paraId="053E70E5" w14:textId="477DA5E8" w:rsidR="008427EC" w:rsidRPr="002E7A86" w:rsidRDefault="008427EC" w:rsidP="009C12F8">
      <w:pPr>
        <w:rPr>
          <w:rFonts w:ascii="Times New Roman" w:eastAsia="Times New Roman" w:hAnsi="Times New Roman" w:cs="Times New Roman"/>
        </w:rPr>
      </w:pPr>
    </w:p>
    <w:tbl>
      <w:tblPr>
        <w:tblStyle w:val="TableGrid"/>
        <w:tblpPr w:leftFromText="180" w:rightFromText="180" w:vertAnchor="page" w:tblpY="2521"/>
        <w:tblW w:w="0" w:type="auto"/>
        <w:tblLook w:val="04A0" w:firstRow="1" w:lastRow="0" w:firstColumn="1" w:lastColumn="0" w:noHBand="0" w:noVBand="1"/>
      </w:tblPr>
      <w:tblGrid>
        <w:gridCol w:w="5845"/>
        <w:gridCol w:w="3505"/>
      </w:tblGrid>
      <w:tr w:rsidR="008427EC" w:rsidRPr="002E7A86" w14:paraId="6ABFDF9C" w14:textId="77777777" w:rsidTr="008427EC">
        <w:tc>
          <w:tcPr>
            <w:tcW w:w="5845" w:type="dxa"/>
          </w:tcPr>
          <w:p w14:paraId="0C4F29AE"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lastRenderedPageBreak/>
              <w:t xml:space="preserve">Annual Stipend/Salary for Full-time Interns  </w:t>
            </w:r>
          </w:p>
        </w:tc>
        <w:tc>
          <w:tcPr>
            <w:tcW w:w="3505" w:type="dxa"/>
          </w:tcPr>
          <w:p w14:paraId="53FEA2FE" w14:textId="1C00EE4B" w:rsidR="008427EC" w:rsidRPr="002E7A86" w:rsidRDefault="008427EC" w:rsidP="008427EC">
            <w:pPr>
              <w:rPr>
                <w:rFonts w:ascii="Times New Roman" w:hAnsi="Times New Roman" w:cs="Times New Roman"/>
              </w:rPr>
            </w:pPr>
            <w:r w:rsidRPr="002E7A86">
              <w:rPr>
                <w:rFonts w:ascii="Times New Roman" w:hAnsi="Times New Roman" w:cs="Times New Roman"/>
              </w:rPr>
              <w:t>$23,000</w:t>
            </w:r>
          </w:p>
        </w:tc>
      </w:tr>
      <w:tr w:rsidR="008427EC" w:rsidRPr="002E7A86" w14:paraId="7770B294" w14:textId="77777777" w:rsidTr="008427EC">
        <w:tc>
          <w:tcPr>
            <w:tcW w:w="5845" w:type="dxa"/>
          </w:tcPr>
          <w:p w14:paraId="5DF24EBE"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33C3BE85" w14:textId="16FBC1A0"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59BAF781" w14:textId="77777777" w:rsidTr="008427EC">
        <w:tc>
          <w:tcPr>
            <w:tcW w:w="5845" w:type="dxa"/>
          </w:tcPr>
          <w:p w14:paraId="397FD5CC"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7839BAAA" w14:textId="527FD9C7" w:rsidR="008427EC" w:rsidRPr="002E7A86" w:rsidRDefault="008427EC" w:rsidP="008427EC">
            <w:pPr>
              <w:rPr>
                <w:rFonts w:ascii="Times New Roman" w:hAnsi="Times New Roman" w:cs="Times New Roman"/>
              </w:rPr>
            </w:pPr>
            <w:r w:rsidRPr="002E7A86">
              <w:rPr>
                <w:rFonts w:ascii="Times New Roman" w:hAnsi="Times New Roman" w:cs="Times New Roman"/>
              </w:rPr>
              <w:t>No</w:t>
            </w:r>
          </w:p>
        </w:tc>
      </w:tr>
      <w:tr w:rsidR="008427EC" w:rsidRPr="002E7A86" w14:paraId="7419F3FA" w14:textId="77777777" w:rsidTr="008427EC">
        <w:tc>
          <w:tcPr>
            <w:tcW w:w="5845" w:type="dxa"/>
          </w:tcPr>
          <w:p w14:paraId="74B5F17E"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02FE629E" w14:textId="77777777" w:rsidR="008427EC" w:rsidRPr="002E7A86" w:rsidRDefault="008427EC" w:rsidP="008427EC">
            <w:pPr>
              <w:rPr>
                <w:rFonts w:ascii="Times New Roman" w:hAnsi="Times New Roman" w:cs="Times New Roman"/>
              </w:rPr>
            </w:pPr>
          </w:p>
        </w:tc>
      </w:tr>
      <w:tr w:rsidR="008427EC" w:rsidRPr="002E7A86" w14:paraId="0156A77E" w14:textId="77777777" w:rsidTr="008427EC">
        <w:tc>
          <w:tcPr>
            <w:tcW w:w="5845" w:type="dxa"/>
          </w:tcPr>
          <w:p w14:paraId="22B1C0F3"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1843EFE3" w14:textId="1766B0E9"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32A0A31A" w14:textId="77777777" w:rsidTr="008427EC">
        <w:tc>
          <w:tcPr>
            <w:tcW w:w="5845" w:type="dxa"/>
          </w:tcPr>
          <w:p w14:paraId="74643FF2"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44F62971" w14:textId="343E98D0"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0329A3DC" w14:textId="77777777" w:rsidTr="008427EC">
        <w:tc>
          <w:tcPr>
            <w:tcW w:w="5845" w:type="dxa"/>
          </w:tcPr>
          <w:p w14:paraId="579DE81F"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5FDED8A2" w14:textId="5303C5A8"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76954458" w14:textId="77777777" w:rsidTr="008427EC">
        <w:tc>
          <w:tcPr>
            <w:tcW w:w="5845" w:type="dxa"/>
          </w:tcPr>
          <w:p w14:paraId="6F7FDCB3"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1742BE8F" w14:textId="13078089"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41CC16FF" w14:textId="77777777" w:rsidTr="008427EC">
        <w:tc>
          <w:tcPr>
            <w:tcW w:w="5845" w:type="dxa"/>
          </w:tcPr>
          <w:p w14:paraId="576BE059"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608AA440" w14:textId="62D1E914" w:rsidR="008427EC" w:rsidRPr="002E7A86" w:rsidRDefault="008427EC" w:rsidP="008427EC">
            <w:pPr>
              <w:rPr>
                <w:rFonts w:ascii="Times New Roman" w:hAnsi="Times New Roman" w:cs="Times New Roman"/>
              </w:rPr>
            </w:pPr>
            <w:r w:rsidRPr="002E7A86">
              <w:rPr>
                <w:rFonts w:ascii="Times New Roman" w:hAnsi="Times New Roman" w:cs="Times New Roman"/>
                <w:shd w:val="clear" w:color="auto" w:fill="FFFFFF"/>
              </w:rPr>
              <w:t>3 personal days through school district; SIU does not provide vacation time but is flexible in arranging time off if needed, so long as internship hours/duties are fulfilled</w:t>
            </w:r>
          </w:p>
        </w:tc>
      </w:tr>
      <w:tr w:rsidR="008427EC" w:rsidRPr="002E7A86" w14:paraId="5D572D82" w14:textId="77777777" w:rsidTr="008427EC">
        <w:tc>
          <w:tcPr>
            <w:tcW w:w="5845" w:type="dxa"/>
          </w:tcPr>
          <w:p w14:paraId="4D9B161E"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51AC62CD" w14:textId="67E4F85F" w:rsidR="008427EC" w:rsidRPr="002E7A86" w:rsidRDefault="008427EC" w:rsidP="008427EC">
            <w:pPr>
              <w:rPr>
                <w:rFonts w:ascii="Times New Roman" w:hAnsi="Times New Roman" w:cs="Times New Roman"/>
              </w:rPr>
            </w:pPr>
            <w:r w:rsidRPr="002E7A86">
              <w:rPr>
                <w:rFonts w:ascii="Times New Roman" w:hAnsi="Times New Roman" w:cs="Times New Roman"/>
                <w:shd w:val="clear" w:color="auto" w:fill="FFFFFF"/>
              </w:rPr>
              <w:t>3 sick days through school district; SIU does not provide vacation time but is flexible in arranging time off if needed, so long as internship hours/duties are fulfilled</w:t>
            </w:r>
          </w:p>
        </w:tc>
      </w:tr>
      <w:tr w:rsidR="008427EC" w:rsidRPr="002E7A86" w14:paraId="3E349C7B" w14:textId="77777777" w:rsidTr="008427EC">
        <w:tc>
          <w:tcPr>
            <w:tcW w:w="5845" w:type="dxa"/>
            <w:tcBorders>
              <w:bottom w:val="single" w:sz="4" w:space="0" w:color="auto"/>
            </w:tcBorders>
          </w:tcPr>
          <w:p w14:paraId="7479C8AA"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7F1405EF" w14:textId="70BF11F6" w:rsidR="008427EC" w:rsidRPr="002E7A86" w:rsidRDefault="008427EC" w:rsidP="008427EC">
            <w:pPr>
              <w:rPr>
                <w:rFonts w:ascii="Times New Roman" w:hAnsi="Times New Roman" w:cs="Times New Roman"/>
              </w:rPr>
            </w:pPr>
            <w:r w:rsidRPr="002E7A86">
              <w:rPr>
                <w:rFonts w:ascii="Times New Roman" w:hAnsi="Times New Roman" w:cs="Times New Roman"/>
              </w:rPr>
              <w:t>Yes</w:t>
            </w:r>
          </w:p>
        </w:tc>
      </w:tr>
      <w:tr w:rsidR="008427EC" w:rsidRPr="002E7A86" w14:paraId="05C618A0" w14:textId="77777777" w:rsidTr="008427EC">
        <w:tc>
          <w:tcPr>
            <w:tcW w:w="5845" w:type="dxa"/>
            <w:tcBorders>
              <w:right w:val="nil"/>
            </w:tcBorders>
          </w:tcPr>
          <w:p w14:paraId="036401DD"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2EA83355" w14:textId="77777777" w:rsidR="008427EC" w:rsidRPr="002E7A86" w:rsidRDefault="008427EC" w:rsidP="008427EC">
            <w:pPr>
              <w:rPr>
                <w:rFonts w:ascii="Times New Roman" w:hAnsi="Times New Roman" w:cs="Times New Roman"/>
              </w:rPr>
            </w:pPr>
          </w:p>
        </w:tc>
      </w:tr>
      <w:tr w:rsidR="008427EC" w:rsidRPr="002E7A86" w14:paraId="1BE699C8" w14:textId="77777777" w:rsidTr="008427EC">
        <w:trPr>
          <w:trHeight w:val="1238"/>
        </w:trPr>
        <w:tc>
          <w:tcPr>
            <w:tcW w:w="9350" w:type="dxa"/>
            <w:gridSpan w:val="2"/>
          </w:tcPr>
          <w:p w14:paraId="1BAB7650" w14:textId="06C03010"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Professional development time, no set limit but can arrange as needed </w:t>
            </w:r>
          </w:p>
        </w:tc>
      </w:tr>
    </w:tbl>
    <w:p w14:paraId="307108CD" w14:textId="379046FE" w:rsidR="008427EC" w:rsidRPr="002E7A86" w:rsidRDefault="008427EC" w:rsidP="008427EC">
      <w:pPr>
        <w:jc w:val="center"/>
        <w:rPr>
          <w:rFonts w:ascii="Times New Roman" w:hAnsi="Times New Roman" w:cs="Times New Roman"/>
          <w:b/>
          <w:bCs/>
        </w:rPr>
      </w:pPr>
      <w:r w:rsidRPr="002E7A86">
        <w:rPr>
          <w:rFonts w:ascii="Times New Roman" w:hAnsi="Times New Roman" w:cs="Times New Roman"/>
          <w:b/>
          <w:bCs/>
        </w:rPr>
        <w:t>SIU School of Medicine and Springfield Public Schools District 186</w:t>
      </w:r>
    </w:p>
    <w:p w14:paraId="288ED507" w14:textId="7B6B5DFC" w:rsidR="008427EC" w:rsidRPr="002E7A86" w:rsidRDefault="008427EC" w:rsidP="008427EC">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1D4E64D4" w14:textId="289CF5CF" w:rsidR="008427EC" w:rsidRPr="002E7A86" w:rsidRDefault="008427EC" w:rsidP="008427EC">
      <w:pPr>
        <w:rPr>
          <w:rFonts w:ascii="Times New Roman" w:hAnsi="Times New Roman" w:cs="Times New Roman"/>
        </w:rPr>
      </w:pPr>
      <w:r w:rsidRPr="002E7A86">
        <w:rPr>
          <w:rFonts w:ascii="Times New Roman" w:hAnsi="Times New Roman" w:cs="Times New Roman"/>
        </w:rPr>
        <w:t>*Note. Programs are not required by the Commission on Accreditation to provide all benefits listed in this table</w:t>
      </w:r>
    </w:p>
    <w:p w14:paraId="3A528F45" w14:textId="310F6DF6" w:rsidR="008427EC" w:rsidRPr="002E7A86" w:rsidRDefault="008427EC" w:rsidP="009C12F8">
      <w:pPr>
        <w:rPr>
          <w:rFonts w:ascii="Times New Roman" w:eastAsia="Times New Roman" w:hAnsi="Times New Roman" w:cs="Times New Roman"/>
        </w:rPr>
      </w:pPr>
    </w:p>
    <w:p w14:paraId="37FA56F3" w14:textId="19E6874A" w:rsidR="008427EC" w:rsidRPr="002E7A86" w:rsidRDefault="008427EC" w:rsidP="009C12F8">
      <w:pPr>
        <w:rPr>
          <w:rFonts w:ascii="Times New Roman" w:eastAsia="Times New Roman" w:hAnsi="Times New Roman" w:cs="Times New Roman"/>
        </w:rPr>
      </w:pPr>
    </w:p>
    <w:p w14:paraId="3BE0E1A6" w14:textId="3D3D66E3" w:rsidR="008427EC" w:rsidRPr="002E7A86" w:rsidRDefault="008427EC" w:rsidP="009C12F8">
      <w:pPr>
        <w:rPr>
          <w:rFonts w:ascii="Times New Roman" w:eastAsia="Times New Roman" w:hAnsi="Times New Roman" w:cs="Times New Roman"/>
        </w:rPr>
      </w:pPr>
    </w:p>
    <w:p w14:paraId="77A0D42D" w14:textId="6FF8A7A6" w:rsidR="008427EC" w:rsidRPr="002E7A86" w:rsidRDefault="008427EC" w:rsidP="009C12F8">
      <w:pPr>
        <w:rPr>
          <w:rFonts w:ascii="Times New Roman" w:eastAsia="Times New Roman" w:hAnsi="Times New Roman" w:cs="Times New Roman"/>
        </w:rPr>
      </w:pPr>
    </w:p>
    <w:p w14:paraId="31447B53" w14:textId="2B3BE7E9" w:rsidR="008427EC" w:rsidRPr="002E7A86" w:rsidRDefault="008427EC" w:rsidP="009C12F8">
      <w:pPr>
        <w:rPr>
          <w:rFonts w:ascii="Times New Roman" w:eastAsia="Times New Roman" w:hAnsi="Times New Roman" w:cs="Times New Roman"/>
        </w:rPr>
      </w:pPr>
    </w:p>
    <w:p w14:paraId="343C976F" w14:textId="138A433C" w:rsidR="008427EC" w:rsidRPr="002E7A86" w:rsidRDefault="008427EC" w:rsidP="009C12F8">
      <w:pPr>
        <w:rPr>
          <w:rFonts w:ascii="Times New Roman" w:eastAsia="Times New Roman" w:hAnsi="Times New Roman" w:cs="Times New Roman"/>
        </w:rPr>
      </w:pPr>
    </w:p>
    <w:p w14:paraId="3A421A55" w14:textId="14F8F7F0" w:rsidR="008427EC" w:rsidRPr="002E7A86" w:rsidRDefault="008427EC" w:rsidP="009C12F8">
      <w:pPr>
        <w:rPr>
          <w:rFonts w:ascii="Times New Roman" w:eastAsia="Times New Roman" w:hAnsi="Times New Roman" w:cs="Times New Roman"/>
        </w:rPr>
      </w:pPr>
    </w:p>
    <w:p w14:paraId="75E59C4D" w14:textId="04AA3F9F" w:rsidR="008427EC" w:rsidRPr="002E7A86" w:rsidRDefault="008427EC" w:rsidP="009C12F8">
      <w:pPr>
        <w:rPr>
          <w:rFonts w:ascii="Times New Roman" w:eastAsia="Times New Roman" w:hAnsi="Times New Roman" w:cs="Times New Roman"/>
        </w:rPr>
      </w:pPr>
    </w:p>
    <w:tbl>
      <w:tblPr>
        <w:tblStyle w:val="TableGrid"/>
        <w:tblpPr w:leftFromText="180" w:rightFromText="180" w:vertAnchor="page" w:horzAnchor="margin" w:tblpY="2581"/>
        <w:tblW w:w="0" w:type="auto"/>
        <w:tblLook w:val="04A0" w:firstRow="1" w:lastRow="0" w:firstColumn="1" w:lastColumn="0" w:noHBand="0" w:noVBand="1"/>
      </w:tblPr>
      <w:tblGrid>
        <w:gridCol w:w="5845"/>
        <w:gridCol w:w="3505"/>
      </w:tblGrid>
      <w:tr w:rsidR="008427EC" w:rsidRPr="002E7A86" w14:paraId="45ACF522" w14:textId="77777777" w:rsidTr="008427EC">
        <w:tc>
          <w:tcPr>
            <w:tcW w:w="5845" w:type="dxa"/>
          </w:tcPr>
          <w:p w14:paraId="3CB64D4D"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lastRenderedPageBreak/>
              <w:t xml:space="preserve">Annual Stipend/Salary for Full-time Interns  </w:t>
            </w:r>
          </w:p>
        </w:tc>
        <w:tc>
          <w:tcPr>
            <w:tcW w:w="3505" w:type="dxa"/>
          </w:tcPr>
          <w:p w14:paraId="38C055EB" w14:textId="1C1A031D" w:rsidR="008427EC" w:rsidRPr="002E7A86" w:rsidRDefault="008427EC" w:rsidP="008427EC">
            <w:pPr>
              <w:rPr>
                <w:rFonts w:ascii="Times New Roman" w:hAnsi="Times New Roman" w:cs="Times New Roman"/>
              </w:rPr>
            </w:pPr>
            <w:r w:rsidRPr="002E7A86">
              <w:rPr>
                <w:rFonts w:ascii="Times New Roman" w:hAnsi="Times New Roman" w:cs="Times New Roman"/>
              </w:rPr>
              <w:t>$23,000</w:t>
            </w:r>
          </w:p>
        </w:tc>
      </w:tr>
      <w:tr w:rsidR="008427EC" w:rsidRPr="002E7A86" w14:paraId="7AEA5E8F" w14:textId="77777777" w:rsidTr="008427EC">
        <w:tc>
          <w:tcPr>
            <w:tcW w:w="5845" w:type="dxa"/>
          </w:tcPr>
          <w:p w14:paraId="1744EE40"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Annual Stipend/Salary for Half-time Interns  </w:t>
            </w:r>
          </w:p>
        </w:tc>
        <w:tc>
          <w:tcPr>
            <w:tcW w:w="3505" w:type="dxa"/>
          </w:tcPr>
          <w:p w14:paraId="4A74B902" w14:textId="5AE5FDE5"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1CBF9549" w14:textId="77777777" w:rsidTr="008427EC">
        <w:tc>
          <w:tcPr>
            <w:tcW w:w="5845" w:type="dxa"/>
          </w:tcPr>
          <w:p w14:paraId="0C3A962E"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Program provides access to medical insurance for </w:t>
            </w:r>
            <w:proofErr w:type="gramStart"/>
            <w:r w:rsidRPr="002E7A86">
              <w:rPr>
                <w:rFonts w:ascii="Times New Roman" w:hAnsi="Times New Roman" w:cs="Times New Roman"/>
              </w:rPr>
              <w:t>intern?</w:t>
            </w:r>
            <w:proofErr w:type="gramEnd"/>
            <w:r w:rsidRPr="002E7A86">
              <w:rPr>
                <w:rFonts w:ascii="Times New Roman" w:hAnsi="Times New Roman" w:cs="Times New Roman"/>
              </w:rPr>
              <w:t xml:space="preserve"> </w:t>
            </w:r>
          </w:p>
        </w:tc>
        <w:tc>
          <w:tcPr>
            <w:tcW w:w="3505" w:type="dxa"/>
          </w:tcPr>
          <w:p w14:paraId="3EA00A80" w14:textId="6C871F31" w:rsidR="008427EC" w:rsidRPr="002E7A86" w:rsidRDefault="008427EC" w:rsidP="008427EC">
            <w:pPr>
              <w:rPr>
                <w:rFonts w:ascii="Times New Roman" w:hAnsi="Times New Roman" w:cs="Times New Roman"/>
              </w:rPr>
            </w:pPr>
            <w:r w:rsidRPr="002E7A86">
              <w:rPr>
                <w:rFonts w:ascii="Times New Roman" w:hAnsi="Times New Roman" w:cs="Times New Roman"/>
              </w:rPr>
              <w:t>No</w:t>
            </w:r>
          </w:p>
        </w:tc>
      </w:tr>
      <w:tr w:rsidR="008427EC" w:rsidRPr="002E7A86" w14:paraId="7DF07E52" w14:textId="77777777" w:rsidTr="008427EC">
        <w:tc>
          <w:tcPr>
            <w:tcW w:w="5845" w:type="dxa"/>
          </w:tcPr>
          <w:p w14:paraId="7CCEE19D"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If access to medical insurance is provided:</w:t>
            </w:r>
          </w:p>
        </w:tc>
        <w:tc>
          <w:tcPr>
            <w:tcW w:w="3505" w:type="dxa"/>
          </w:tcPr>
          <w:p w14:paraId="27B24AE8" w14:textId="77777777" w:rsidR="008427EC" w:rsidRPr="002E7A86" w:rsidRDefault="008427EC" w:rsidP="008427EC">
            <w:pPr>
              <w:rPr>
                <w:rFonts w:ascii="Times New Roman" w:hAnsi="Times New Roman" w:cs="Times New Roman"/>
              </w:rPr>
            </w:pPr>
          </w:p>
        </w:tc>
      </w:tr>
      <w:tr w:rsidR="008427EC" w:rsidRPr="002E7A86" w14:paraId="6E632F14" w14:textId="77777777" w:rsidTr="008427EC">
        <w:tc>
          <w:tcPr>
            <w:tcW w:w="5845" w:type="dxa"/>
          </w:tcPr>
          <w:p w14:paraId="0E2AFA0A"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Trainee contribution to cost required?</w:t>
            </w:r>
          </w:p>
        </w:tc>
        <w:tc>
          <w:tcPr>
            <w:tcW w:w="3505" w:type="dxa"/>
          </w:tcPr>
          <w:p w14:paraId="21C71AFD" w14:textId="3CEDF72E"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27D64640" w14:textId="77777777" w:rsidTr="008427EC">
        <w:tc>
          <w:tcPr>
            <w:tcW w:w="5845" w:type="dxa"/>
          </w:tcPr>
          <w:p w14:paraId="6E1203EE"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Coverage of family member(s) available? </w:t>
            </w:r>
          </w:p>
        </w:tc>
        <w:tc>
          <w:tcPr>
            <w:tcW w:w="3505" w:type="dxa"/>
          </w:tcPr>
          <w:p w14:paraId="442DB06E" w14:textId="766B48D2"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3BA5A1D2" w14:textId="77777777" w:rsidTr="008427EC">
        <w:tc>
          <w:tcPr>
            <w:tcW w:w="5845" w:type="dxa"/>
          </w:tcPr>
          <w:p w14:paraId="6251DA5E"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Coverage of legally married partner available?</w:t>
            </w:r>
          </w:p>
        </w:tc>
        <w:tc>
          <w:tcPr>
            <w:tcW w:w="3505" w:type="dxa"/>
          </w:tcPr>
          <w:p w14:paraId="79332F2C" w14:textId="18080902"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0700BDFA" w14:textId="77777777" w:rsidTr="008427EC">
        <w:tc>
          <w:tcPr>
            <w:tcW w:w="5845" w:type="dxa"/>
          </w:tcPr>
          <w:p w14:paraId="5C3DD26C"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          Coverage of domestic partner available?</w:t>
            </w:r>
          </w:p>
        </w:tc>
        <w:tc>
          <w:tcPr>
            <w:tcW w:w="3505" w:type="dxa"/>
          </w:tcPr>
          <w:p w14:paraId="4ABE70F8" w14:textId="74CA0576" w:rsidR="008427EC" w:rsidRPr="002E7A86" w:rsidRDefault="008427EC" w:rsidP="008427EC">
            <w:pPr>
              <w:rPr>
                <w:rFonts w:ascii="Times New Roman" w:hAnsi="Times New Roman" w:cs="Times New Roman"/>
              </w:rPr>
            </w:pPr>
            <w:r w:rsidRPr="002E7A86">
              <w:rPr>
                <w:rFonts w:ascii="Times New Roman" w:hAnsi="Times New Roman" w:cs="Times New Roman"/>
              </w:rPr>
              <w:t>N/A</w:t>
            </w:r>
          </w:p>
        </w:tc>
      </w:tr>
      <w:tr w:rsidR="008427EC" w:rsidRPr="002E7A86" w14:paraId="41B27270" w14:textId="77777777" w:rsidTr="008427EC">
        <w:tc>
          <w:tcPr>
            <w:tcW w:w="5845" w:type="dxa"/>
          </w:tcPr>
          <w:p w14:paraId="4284D82B"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Hours of Annual Paid Personal Time Off (PTO and/or Vacation)</w:t>
            </w:r>
          </w:p>
        </w:tc>
        <w:tc>
          <w:tcPr>
            <w:tcW w:w="3505" w:type="dxa"/>
          </w:tcPr>
          <w:p w14:paraId="7D65B3DF" w14:textId="7747BB07" w:rsidR="008427EC" w:rsidRPr="002E7A86" w:rsidRDefault="008427EC" w:rsidP="008427EC">
            <w:pPr>
              <w:rPr>
                <w:rFonts w:ascii="Times New Roman" w:hAnsi="Times New Roman" w:cs="Times New Roman"/>
              </w:rPr>
            </w:pPr>
            <w:r w:rsidRPr="002E7A86">
              <w:rPr>
                <w:rFonts w:ascii="Times New Roman" w:hAnsi="Times New Roman" w:cs="Times New Roman"/>
              </w:rPr>
              <w:t>40 hours</w:t>
            </w:r>
          </w:p>
        </w:tc>
      </w:tr>
      <w:tr w:rsidR="008427EC" w:rsidRPr="002E7A86" w14:paraId="25AB3337" w14:textId="77777777" w:rsidTr="008427EC">
        <w:tc>
          <w:tcPr>
            <w:tcW w:w="5845" w:type="dxa"/>
          </w:tcPr>
          <w:p w14:paraId="75DD1969"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Hours of Annual Paid Sick Leave</w:t>
            </w:r>
          </w:p>
        </w:tc>
        <w:tc>
          <w:tcPr>
            <w:tcW w:w="3505" w:type="dxa"/>
          </w:tcPr>
          <w:p w14:paraId="3E24D279" w14:textId="51734996" w:rsidR="008427EC" w:rsidRPr="002E7A86" w:rsidRDefault="008427EC" w:rsidP="008427EC">
            <w:pPr>
              <w:rPr>
                <w:rFonts w:ascii="Times New Roman" w:hAnsi="Times New Roman" w:cs="Times New Roman"/>
              </w:rPr>
            </w:pPr>
            <w:r w:rsidRPr="002E7A86">
              <w:rPr>
                <w:rFonts w:ascii="Times New Roman" w:hAnsi="Times New Roman" w:cs="Times New Roman"/>
              </w:rPr>
              <w:t>40 hours</w:t>
            </w:r>
          </w:p>
        </w:tc>
      </w:tr>
      <w:tr w:rsidR="008427EC" w:rsidRPr="002E7A86" w14:paraId="4643464C" w14:textId="77777777" w:rsidTr="008427EC">
        <w:tc>
          <w:tcPr>
            <w:tcW w:w="5845" w:type="dxa"/>
            <w:tcBorders>
              <w:bottom w:val="single" w:sz="4" w:space="0" w:color="auto"/>
            </w:tcBorders>
          </w:tcPr>
          <w:p w14:paraId="33D894DB"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 xml:space="preserve">In the event of medical conditions and/or family needs that require extended leave, does the program allow reasonable unpaid leave to interns/residents </w:t>
            </w:r>
            <w:proofErr w:type="gramStart"/>
            <w:r w:rsidRPr="002E7A86">
              <w:rPr>
                <w:rFonts w:ascii="Times New Roman" w:hAnsi="Times New Roman" w:cs="Times New Roman"/>
              </w:rPr>
              <w:t>in excess of</w:t>
            </w:r>
            <w:proofErr w:type="gramEnd"/>
            <w:r w:rsidRPr="002E7A86">
              <w:rPr>
                <w:rFonts w:ascii="Times New Roman" w:hAnsi="Times New Roman" w:cs="Times New Roman"/>
              </w:rPr>
              <w:t xml:space="preserve"> personal time off and sick leave?</w:t>
            </w:r>
          </w:p>
        </w:tc>
        <w:tc>
          <w:tcPr>
            <w:tcW w:w="3505" w:type="dxa"/>
          </w:tcPr>
          <w:p w14:paraId="16D3612A" w14:textId="52C7CEB4" w:rsidR="008427EC" w:rsidRPr="002E7A86" w:rsidRDefault="008427EC" w:rsidP="008427EC">
            <w:pPr>
              <w:rPr>
                <w:rFonts w:ascii="Times New Roman" w:hAnsi="Times New Roman" w:cs="Times New Roman"/>
              </w:rPr>
            </w:pPr>
            <w:r w:rsidRPr="002E7A86">
              <w:rPr>
                <w:rFonts w:ascii="Times New Roman" w:hAnsi="Times New Roman" w:cs="Times New Roman"/>
              </w:rPr>
              <w:t>Yes</w:t>
            </w:r>
          </w:p>
        </w:tc>
      </w:tr>
      <w:tr w:rsidR="008427EC" w:rsidRPr="002E7A86" w14:paraId="192472DD" w14:textId="77777777" w:rsidTr="008427EC">
        <w:tc>
          <w:tcPr>
            <w:tcW w:w="5845" w:type="dxa"/>
            <w:tcBorders>
              <w:right w:val="nil"/>
            </w:tcBorders>
          </w:tcPr>
          <w:p w14:paraId="1DECBABC" w14:textId="77777777" w:rsidR="008427EC" w:rsidRPr="002E7A86" w:rsidRDefault="008427EC" w:rsidP="008427EC">
            <w:pPr>
              <w:rPr>
                <w:rFonts w:ascii="Times New Roman" w:hAnsi="Times New Roman" w:cs="Times New Roman"/>
              </w:rPr>
            </w:pPr>
            <w:r w:rsidRPr="002E7A86">
              <w:rPr>
                <w:rFonts w:ascii="Times New Roman" w:hAnsi="Times New Roman" w:cs="Times New Roman"/>
              </w:rPr>
              <w:t>Other Benefits (please describe):</w:t>
            </w:r>
          </w:p>
        </w:tc>
        <w:tc>
          <w:tcPr>
            <w:tcW w:w="3505" w:type="dxa"/>
            <w:tcBorders>
              <w:left w:val="nil"/>
              <w:bottom w:val="single" w:sz="4" w:space="0" w:color="auto"/>
            </w:tcBorders>
          </w:tcPr>
          <w:p w14:paraId="1DC49212" w14:textId="77777777" w:rsidR="008427EC" w:rsidRPr="002E7A86" w:rsidRDefault="008427EC" w:rsidP="008427EC">
            <w:pPr>
              <w:rPr>
                <w:rFonts w:ascii="Times New Roman" w:hAnsi="Times New Roman" w:cs="Times New Roman"/>
              </w:rPr>
            </w:pPr>
          </w:p>
        </w:tc>
      </w:tr>
      <w:tr w:rsidR="008427EC" w:rsidRPr="002E7A86" w14:paraId="7F932BDB" w14:textId="77777777" w:rsidTr="008427EC">
        <w:trPr>
          <w:trHeight w:val="1238"/>
        </w:trPr>
        <w:tc>
          <w:tcPr>
            <w:tcW w:w="9350" w:type="dxa"/>
            <w:gridSpan w:val="2"/>
          </w:tcPr>
          <w:p w14:paraId="26575636" w14:textId="66E70588" w:rsidR="008427EC" w:rsidRPr="002E7A86" w:rsidRDefault="008427EC" w:rsidP="008427EC">
            <w:pPr>
              <w:rPr>
                <w:rFonts w:ascii="Times New Roman" w:hAnsi="Times New Roman" w:cs="Times New Roman"/>
              </w:rPr>
            </w:pPr>
            <w:r w:rsidRPr="002E7A86">
              <w:rPr>
                <w:rFonts w:ascii="Times New Roman" w:hAnsi="Times New Roman" w:cs="Times New Roman"/>
              </w:rPr>
              <w:t>Lodging for ISPIC trainings; training available for national and international certification in evidence-based practices</w:t>
            </w:r>
          </w:p>
        </w:tc>
      </w:tr>
    </w:tbl>
    <w:p w14:paraId="73D3977A" w14:textId="6A494352" w:rsidR="008427EC" w:rsidRPr="002E7A86" w:rsidRDefault="008427EC" w:rsidP="008427EC">
      <w:pPr>
        <w:jc w:val="center"/>
        <w:rPr>
          <w:rFonts w:ascii="Times New Roman" w:hAnsi="Times New Roman" w:cs="Times New Roman"/>
          <w:b/>
          <w:bCs/>
        </w:rPr>
      </w:pPr>
      <w:r w:rsidRPr="002E7A86">
        <w:rPr>
          <w:rFonts w:ascii="Times New Roman" w:hAnsi="Times New Roman" w:cs="Times New Roman"/>
          <w:b/>
          <w:bCs/>
        </w:rPr>
        <w:t>Stress &amp; Trauma Treatment Center and Egyptian Public &amp; Mental Health Department; Southeastern Illinois System of Care</w:t>
      </w:r>
    </w:p>
    <w:p w14:paraId="67C71071" w14:textId="2BB903CD" w:rsidR="008427EC" w:rsidRPr="002E7A86" w:rsidRDefault="008427EC" w:rsidP="008427EC">
      <w:pPr>
        <w:jc w:val="center"/>
        <w:rPr>
          <w:rFonts w:ascii="Times New Roman" w:hAnsi="Times New Roman" w:cs="Times New Roman"/>
          <w:b/>
          <w:bCs/>
        </w:rPr>
      </w:pPr>
      <w:r w:rsidRPr="002E7A86">
        <w:rPr>
          <w:rFonts w:ascii="Times New Roman" w:hAnsi="Times New Roman" w:cs="Times New Roman"/>
          <w:b/>
          <w:bCs/>
        </w:rPr>
        <w:t>Financial and Other Benefit Support for Upcoming Training Year</w:t>
      </w:r>
    </w:p>
    <w:p w14:paraId="2E855623" w14:textId="00111E03" w:rsidR="008427EC" w:rsidRPr="002E7A86" w:rsidRDefault="008427EC" w:rsidP="008427EC">
      <w:pPr>
        <w:rPr>
          <w:rFonts w:ascii="Times New Roman" w:hAnsi="Times New Roman" w:cs="Times New Roman"/>
          <w:b/>
          <w:bCs/>
        </w:rPr>
      </w:pPr>
      <w:r w:rsidRPr="002E7A86">
        <w:rPr>
          <w:rFonts w:ascii="Times New Roman" w:hAnsi="Times New Roman" w:cs="Times New Roman"/>
        </w:rPr>
        <w:t>*Note. Programs are not required by the Commission on Accreditation to provide all benefits listed in this table</w:t>
      </w:r>
    </w:p>
    <w:p w14:paraId="12575DCD" w14:textId="77777777" w:rsidR="008427EC" w:rsidRPr="002E7A86" w:rsidRDefault="008427EC" w:rsidP="009C12F8">
      <w:pPr>
        <w:rPr>
          <w:rFonts w:ascii="Times New Roman" w:eastAsia="Times New Roman" w:hAnsi="Times New Roman" w:cs="Times New Roman"/>
        </w:rPr>
      </w:pPr>
    </w:p>
    <w:sectPr w:rsidR="008427EC" w:rsidRPr="002E7A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A0FC" w14:textId="77777777" w:rsidR="004D27EF" w:rsidRDefault="004D27EF" w:rsidP="00D634C2">
      <w:pPr>
        <w:spacing w:after="0" w:line="240" w:lineRule="auto"/>
      </w:pPr>
      <w:r>
        <w:separator/>
      </w:r>
    </w:p>
  </w:endnote>
  <w:endnote w:type="continuationSeparator" w:id="0">
    <w:p w14:paraId="7B093FF7" w14:textId="77777777" w:rsidR="004D27EF" w:rsidRDefault="004D27EF" w:rsidP="00D6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2CC5" w14:textId="77777777" w:rsidR="004D27EF" w:rsidRDefault="004D27EF" w:rsidP="00D634C2">
      <w:pPr>
        <w:spacing w:after="0" w:line="240" w:lineRule="auto"/>
      </w:pPr>
      <w:r>
        <w:separator/>
      </w:r>
    </w:p>
  </w:footnote>
  <w:footnote w:type="continuationSeparator" w:id="0">
    <w:p w14:paraId="3CF4B8C8" w14:textId="77777777" w:rsidR="004D27EF" w:rsidRDefault="004D27EF" w:rsidP="00D6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9677" w14:textId="77777777" w:rsidR="008427EC" w:rsidRDefault="008427EC" w:rsidP="001118FB">
    <w:pPr>
      <w:shd w:val="clear" w:color="auto" w:fill="FFFFFF"/>
      <w:spacing w:after="0" w:line="249" w:lineRule="atLeast"/>
      <w:jc w:val="center"/>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INTERNSHIP PROGRAM TABLES</w:t>
    </w:r>
  </w:p>
  <w:p w14:paraId="64EE291E" w14:textId="77777777" w:rsidR="008427EC" w:rsidRDefault="00842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0F"/>
    <w:rsid w:val="000104C7"/>
    <w:rsid w:val="00062F5D"/>
    <w:rsid w:val="00077E4E"/>
    <w:rsid w:val="00097D30"/>
    <w:rsid w:val="001118FB"/>
    <w:rsid w:val="00166AC7"/>
    <w:rsid w:val="00183CA9"/>
    <w:rsid w:val="00195232"/>
    <w:rsid w:val="001C7BF8"/>
    <w:rsid w:val="001D61F3"/>
    <w:rsid w:val="0020542A"/>
    <w:rsid w:val="0024604A"/>
    <w:rsid w:val="002474E2"/>
    <w:rsid w:val="00281302"/>
    <w:rsid w:val="002E7A86"/>
    <w:rsid w:val="003239BB"/>
    <w:rsid w:val="0034361B"/>
    <w:rsid w:val="00385924"/>
    <w:rsid w:val="00396A9D"/>
    <w:rsid w:val="003E7ABA"/>
    <w:rsid w:val="003F4328"/>
    <w:rsid w:val="004541B5"/>
    <w:rsid w:val="00460F40"/>
    <w:rsid w:val="004B3E8B"/>
    <w:rsid w:val="004D27EF"/>
    <w:rsid w:val="004F607D"/>
    <w:rsid w:val="005708DF"/>
    <w:rsid w:val="005A64CA"/>
    <w:rsid w:val="005A6E90"/>
    <w:rsid w:val="005F22A5"/>
    <w:rsid w:val="005F2598"/>
    <w:rsid w:val="005F38C6"/>
    <w:rsid w:val="00606CBD"/>
    <w:rsid w:val="0062098C"/>
    <w:rsid w:val="006925EE"/>
    <w:rsid w:val="006A168E"/>
    <w:rsid w:val="006A790D"/>
    <w:rsid w:val="0071399C"/>
    <w:rsid w:val="007670EA"/>
    <w:rsid w:val="007A392D"/>
    <w:rsid w:val="008427EC"/>
    <w:rsid w:val="008C167C"/>
    <w:rsid w:val="0092010C"/>
    <w:rsid w:val="00946939"/>
    <w:rsid w:val="00974400"/>
    <w:rsid w:val="009C12F8"/>
    <w:rsid w:val="009E6010"/>
    <w:rsid w:val="00A0428D"/>
    <w:rsid w:val="00A17CE1"/>
    <w:rsid w:val="00A41070"/>
    <w:rsid w:val="00B070AC"/>
    <w:rsid w:val="00B33DB7"/>
    <w:rsid w:val="00B93A41"/>
    <w:rsid w:val="00CE5347"/>
    <w:rsid w:val="00D634C2"/>
    <w:rsid w:val="00D65479"/>
    <w:rsid w:val="00D772EA"/>
    <w:rsid w:val="00D96ECA"/>
    <w:rsid w:val="00DF4F70"/>
    <w:rsid w:val="00E169A3"/>
    <w:rsid w:val="00EB1243"/>
    <w:rsid w:val="00F35F0F"/>
    <w:rsid w:val="00F57D0E"/>
    <w:rsid w:val="00F86F88"/>
    <w:rsid w:val="00FA7989"/>
    <w:rsid w:val="00FB15A4"/>
    <w:rsid w:val="00FB3ACB"/>
    <w:rsid w:val="00FD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DD6"/>
  <w15:chartTrackingRefBased/>
  <w15:docId w15:val="{8E65F172-5AC7-4B69-95AA-146DFF64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F0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3E8B"/>
    <w:rPr>
      <w:sz w:val="16"/>
      <w:szCs w:val="16"/>
    </w:rPr>
  </w:style>
  <w:style w:type="paragraph" w:styleId="CommentText">
    <w:name w:val="annotation text"/>
    <w:basedOn w:val="Normal"/>
    <w:link w:val="CommentTextChar"/>
    <w:uiPriority w:val="99"/>
    <w:semiHidden/>
    <w:unhideWhenUsed/>
    <w:rsid w:val="004B3E8B"/>
    <w:pPr>
      <w:spacing w:line="240" w:lineRule="auto"/>
    </w:pPr>
    <w:rPr>
      <w:sz w:val="20"/>
      <w:szCs w:val="20"/>
    </w:rPr>
  </w:style>
  <w:style w:type="character" w:customStyle="1" w:styleId="CommentTextChar">
    <w:name w:val="Comment Text Char"/>
    <w:basedOn w:val="DefaultParagraphFont"/>
    <w:link w:val="CommentText"/>
    <w:uiPriority w:val="99"/>
    <w:semiHidden/>
    <w:rsid w:val="004B3E8B"/>
    <w:rPr>
      <w:sz w:val="20"/>
      <w:szCs w:val="20"/>
    </w:rPr>
  </w:style>
  <w:style w:type="paragraph" w:styleId="CommentSubject">
    <w:name w:val="annotation subject"/>
    <w:basedOn w:val="CommentText"/>
    <w:next w:val="CommentText"/>
    <w:link w:val="CommentSubjectChar"/>
    <w:uiPriority w:val="99"/>
    <w:semiHidden/>
    <w:unhideWhenUsed/>
    <w:rsid w:val="004B3E8B"/>
    <w:rPr>
      <w:b/>
      <w:bCs/>
    </w:rPr>
  </w:style>
  <w:style w:type="character" w:customStyle="1" w:styleId="CommentSubjectChar">
    <w:name w:val="Comment Subject Char"/>
    <w:basedOn w:val="CommentTextChar"/>
    <w:link w:val="CommentSubject"/>
    <w:uiPriority w:val="99"/>
    <w:semiHidden/>
    <w:rsid w:val="004B3E8B"/>
    <w:rPr>
      <w:b/>
      <w:bCs/>
      <w:sz w:val="20"/>
      <w:szCs w:val="20"/>
    </w:rPr>
  </w:style>
  <w:style w:type="paragraph" w:styleId="BalloonText">
    <w:name w:val="Balloon Text"/>
    <w:basedOn w:val="Normal"/>
    <w:link w:val="BalloonTextChar"/>
    <w:uiPriority w:val="99"/>
    <w:semiHidden/>
    <w:unhideWhenUsed/>
    <w:rsid w:val="004B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8B"/>
    <w:rPr>
      <w:rFonts w:ascii="Segoe UI" w:hAnsi="Segoe UI" w:cs="Segoe UI"/>
      <w:sz w:val="18"/>
      <w:szCs w:val="18"/>
    </w:rPr>
  </w:style>
  <w:style w:type="paragraph" w:styleId="Header">
    <w:name w:val="header"/>
    <w:basedOn w:val="Normal"/>
    <w:link w:val="HeaderChar"/>
    <w:uiPriority w:val="99"/>
    <w:unhideWhenUsed/>
    <w:rsid w:val="00D6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C2"/>
  </w:style>
  <w:style w:type="paragraph" w:styleId="Footer">
    <w:name w:val="footer"/>
    <w:basedOn w:val="Normal"/>
    <w:link w:val="FooterChar"/>
    <w:uiPriority w:val="99"/>
    <w:unhideWhenUsed/>
    <w:rsid w:val="00D6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C2"/>
  </w:style>
  <w:style w:type="table" w:styleId="TableGrid">
    <w:name w:val="Table Grid"/>
    <w:basedOn w:val="TableNormal"/>
    <w:uiPriority w:val="39"/>
    <w:rsid w:val="00692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2271">
      <w:bodyDiv w:val="1"/>
      <w:marLeft w:val="0"/>
      <w:marRight w:val="0"/>
      <w:marTop w:val="0"/>
      <w:marBottom w:val="0"/>
      <w:divBdr>
        <w:top w:val="none" w:sz="0" w:space="0" w:color="auto"/>
        <w:left w:val="none" w:sz="0" w:space="0" w:color="auto"/>
        <w:bottom w:val="none" w:sz="0" w:space="0" w:color="auto"/>
        <w:right w:val="none" w:sz="0" w:space="0" w:color="auto"/>
      </w:divBdr>
    </w:div>
    <w:div w:id="2073305456">
      <w:bodyDiv w:val="1"/>
      <w:marLeft w:val="0"/>
      <w:marRight w:val="0"/>
      <w:marTop w:val="0"/>
      <w:marBottom w:val="0"/>
      <w:divBdr>
        <w:top w:val="none" w:sz="0" w:space="0" w:color="auto"/>
        <w:left w:val="none" w:sz="0" w:space="0" w:color="auto"/>
        <w:bottom w:val="none" w:sz="0" w:space="0" w:color="auto"/>
        <w:right w:val="none" w:sz="0" w:space="0" w:color="auto"/>
      </w:divBdr>
    </w:div>
    <w:div w:id="20857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3D90-2389-4BEF-8BDE-F4E2E849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Woith, Kelly</dc:creator>
  <cp:keywords/>
  <dc:description/>
  <cp:lastModifiedBy>Harman, Kelly</cp:lastModifiedBy>
  <cp:revision>6</cp:revision>
  <dcterms:created xsi:type="dcterms:W3CDTF">2022-08-08T13:28:00Z</dcterms:created>
  <dcterms:modified xsi:type="dcterms:W3CDTF">2022-08-08T13:37:00Z</dcterms:modified>
</cp:coreProperties>
</file>