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D8258" w14:textId="27056792" w:rsidR="0FF12D16" w:rsidRPr="006556CA" w:rsidRDefault="0FF12D16" w:rsidP="003F4B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6CA">
        <w:rPr>
          <w:rFonts w:ascii="Times New Roman" w:eastAsia="Calibri" w:hAnsi="Times New Roman" w:cs="Times New Roman"/>
          <w:sz w:val="24"/>
          <w:szCs w:val="24"/>
        </w:rPr>
        <w:t>FY 20</w:t>
      </w:r>
      <w:r w:rsidR="4570DB6F" w:rsidRPr="006556CA">
        <w:rPr>
          <w:rFonts w:ascii="Times New Roman" w:eastAsia="Calibri" w:hAnsi="Times New Roman" w:cs="Times New Roman"/>
          <w:sz w:val="24"/>
          <w:szCs w:val="24"/>
        </w:rPr>
        <w:t>2</w:t>
      </w:r>
      <w:r w:rsidR="003051E8" w:rsidRPr="006556CA">
        <w:rPr>
          <w:rFonts w:ascii="Times New Roman" w:eastAsia="Calibri" w:hAnsi="Times New Roman" w:cs="Times New Roman"/>
          <w:sz w:val="24"/>
          <w:szCs w:val="24"/>
        </w:rPr>
        <w:t>1</w:t>
      </w:r>
      <w:r w:rsidRPr="006556CA">
        <w:rPr>
          <w:rFonts w:ascii="Times New Roman" w:eastAsia="Calibri" w:hAnsi="Times New Roman" w:cs="Times New Roman"/>
          <w:sz w:val="24"/>
          <w:szCs w:val="24"/>
        </w:rPr>
        <w:t xml:space="preserve"> Annual Report</w:t>
      </w:r>
    </w:p>
    <w:p w14:paraId="0672CD9C" w14:textId="0ADBFC95" w:rsidR="0FF12D16" w:rsidRPr="006556CA" w:rsidRDefault="0FF12D16" w:rsidP="003F4B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6CA">
        <w:rPr>
          <w:rFonts w:ascii="Times New Roman" w:eastAsia="Calibri" w:hAnsi="Times New Roman" w:cs="Times New Roman"/>
          <w:sz w:val="24"/>
          <w:szCs w:val="24"/>
        </w:rPr>
        <w:t>Textbook Affordability Committee</w:t>
      </w:r>
    </w:p>
    <w:p w14:paraId="0ECD00DE" w14:textId="390D472A" w:rsidR="0FF12D16" w:rsidRPr="006556CA" w:rsidRDefault="0FF12D16" w:rsidP="003F4B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EF2387" w14:textId="6623BB0D" w:rsidR="0FF12D16" w:rsidRPr="006556CA" w:rsidRDefault="0FF12D16" w:rsidP="003F4B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6CA"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  <w:r w:rsidR="003F4B10" w:rsidRPr="006556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556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Executive Summary/Background:</w:t>
      </w:r>
    </w:p>
    <w:p w14:paraId="1D2CD4A6" w14:textId="0F134EF1" w:rsidR="0FF12D16" w:rsidRPr="006556CA" w:rsidRDefault="00BD1EF5" w:rsidP="003F4B10">
      <w:pPr>
        <w:spacing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6556CA">
        <w:rPr>
          <w:rFonts w:ascii="Times New Roman" w:eastAsia="Calibri" w:hAnsi="Times New Roman" w:cs="Times New Roman"/>
          <w:sz w:val="24"/>
          <w:szCs w:val="24"/>
        </w:rPr>
        <w:t>T</w:t>
      </w:r>
      <w:r w:rsidR="0FF12D16" w:rsidRPr="006556CA">
        <w:rPr>
          <w:rFonts w:ascii="Times New Roman" w:eastAsia="Calibri" w:hAnsi="Times New Roman" w:cs="Times New Roman"/>
          <w:sz w:val="24"/>
          <w:szCs w:val="24"/>
        </w:rPr>
        <w:t>he Textbook Affordability Committee</w:t>
      </w:r>
      <w:r w:rsidRPr="00655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5AF" w:rsidRPr="006556CA">
        <w:rPr>
          <w:rFonts w:ascii="Times New Roman" w:eastAsia="Calibri" w:hAnsi="Times New Roman" w:cs="Times New Roman"/>
          <w:sz w:val="24"/>
          <w:szCs w:val="24"/>
        </w:rPr>
        <w:t xml:space="preserve">(TAC) </w:t>
      </w:r>
      <w:r w:rsidRPr="006556CA">
        <w:rPr>
          <w:rFonts w:ascii="Times New Roman" w:eastAsia="Calibri" w:hAnsi="Times New Roman" w:cs="Times New Roman"/>
          <w:sz w:val="24"/>
          <w:szCs w:val="24"/>
        </w:rPr>
        <w:t>is</w:t>
      </w:r>
      <w:r w:rsidR="0FF12D16" w:rsidRPr="006556CA">
        <w:rPr>
          <w:rFonts w:ascii="Times New Roman" w:eastAsia="Calibri" w:hAnsi="Times New Roman" w:cs="Times New Roman"/>
          <w:sz w:val="24"/>
          <w:szCs w:val="24"/>
        </w:rPr>
        <w:t xml:space="preserve"> a standing external mixed committee</w:t>
      </w:r>
      <w:r w:rsidR="00922CC1" w:rsidRPr="006556CA">
        <w:rPr>
          <w:rFonts w:ascii="Times New Roman" w:eastAsia="Calibri" w:hAnsi="Times New Roman" w:cs="Times New Roman"/>
          <w:sz w:val="24"/>
          <w:szCs w:val="24"/>
        </w:rPr>
        <w:t xml:space="preserve"> that reports to the Academic Affairs Committee</w:t>
      </w:r>
      <w:r w:rsidR="00815BD6" w:rsidRPr="006556CA">
        <w:rPr>
          <w:rFonts w:ascii="Times New Roman" w:eastAsia="Calibri" w:hAnsi="Times New Roman" w:cs="Times New Roman"/>
          <w:sz w:val="24"/>
          <w:szCs w:val="24"/>
        </w:rPr>
        <w:t>.</w:t>
      </w:r>
      <w:r w:rsidR="008945AF" w:rsidRPr="006556CA">
        <w:rPr>
          <w:rFonts w:ascii="Times New Roman" w:eastAsia="Calibri" w:hAnsi="Times New Roman" w:cs="Times New Roman"/>
          <w:sz w:val="24"/>
          <w:szCs w:val="24"/>
        </w:rPr>
        <w:t xml:space="preserve"> The TAC</w:t>
      </w:r>
      <w:r w:rsidR="003F4B10" w:rsidRPr="00655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FF12D16" w:rsidRPr="006556CA">
        <w:rPr>
          <w:rFonts w:ascii="Times New Roman" w:eastAsia="Calibri" w:hAnsi="Times New Roman" w:cs="Times New Roman"/>
          <w:sz w:val="24"/>
          <w:szCs w:val="24"/>
        </w:rPr>
        <w:t>structure and functions are provided in the Blue Book supplement to the Bylaws of the Academic Senate.</w:t>
      </w:r>
    </w:p>
    <w:p w14:paraId="2847E1EF" w14:textId="3B47A5FB" w:rsidR="005C17AA" w:rsidRPr="006556CA" w:rsidRDefault="0FF12D16" w:rsidP="003F4B10">
      <w:pPr>
        <w:spacing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6556CA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73613C" w:rsidRPr="006556CA">
        <w:rPr>
          <w:rFonts w:ascii="Times New Roman" w:eastAsia="Calibri" w:hAnsi="Times New Roman" w:cs="Times New Roman"/>
          <w:sz w:val="24"/>
          <w:szCs w:val="24"/>
        </w:rPr>
        <w:t>TAC</w:t>
      </w:r>
      <w:r w:rsidRPr="006556CA">
        <w:rPr>
          <w:rFonts w:ascii="Times New Roman" w:eastAsia="Calibri" w:hAnsi="Times New Roman" w:cs="Times New Roman"/>
          <w:sz w:val="24"/>
          <w:szCs w:val="24"/>
        </w:rPr>
        <w:t xml:space="preserve"> held </w:t>
      </w:r>
      <w:r w:rsidR="003A7715" w:rsidRPr="006556CA">
        <w:rPr>
          <w:rFonts w:ascii="Times New Roman" w:eastAsia="Calibri" w:hAnsi="Times New Roman" w:cs="Times New Roman"/>
          <w:sz w:val="24"/>
          <w:szCs w:val="24"/>
        </w:rPr>
        <w:t xml:space="preserve">seven </w:t>
      </w:r>
      <w:r w:rsidR="003F4B10" w:rsidRPr="006556CA">
        <w:rPr>
          <w:rFonts w:ascii="Times New Roman" w:eastAsia="Calibri" w:hAnsi="Times New Roman" w:cs="Times New Roman"/>
          <w:sz w:val="24"/>
          <w:szCs w:val="24"/>
        </w:rPr>
        <w:t>meetings from August 20</w:t>
      </w:r>
      <w:r w:rsidR="00DF55BD">
        <w:rPr>
          <w:rFonts w:ascii="Times New Roman" w:eastAsia="Calibri" w:hAnsi="Times New Roman" w:cs="Times New Roman"/>
          <w:sz w:val="24"/>
          <w:szCs w:val="24"/>
        </w:rPr>
        <w:t>20</w:t>
      </w:r>
      <w:r w:rsidR="003F4B10" w:rsidRPr="006556CA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3A7715" w:rsidRPr="006556CA">
        <w:rPr>
          <w:rFonts w:ascii="Times New Roman" w:eastAsia="Calibri" w:hAnsi="Times New Roman" w:cs="Times New Roman"/>
          <w:sz w:val="24"/>
          <w:szCs w:val="24"/>
        </w:rPr>
        <w:t xml:space="preserve">April </w:t>
      </w:r>
      <w:r w:rsidR="003F4B10" w:rsidRPr="006556CA">
        <w:rPr>
          <w:rFonts w:ascii="Times New Roman" w:eastAsia="Calibri" w:hAnsi="Times New Roman" w:cs="Times New Roman"/>
          <w:sz w:val="24"/>
          <w:szCs w:val="24"/>
        </w:rPr>
        <w:t>20</w:t>
      </w:r>
      <w:r w:rsidR="003A7715" w:rsidRPr="006556CA">
        <w:rPr>
          <w:rFonts w:ascii="Times New Roman" w:eastAsia="Calibri" w:hAnsi="Times New Roman" w:cs="Times New Roman"/>
          <w:sz w:val="24"/>
          <w:szCs w:val="24"/>
        </w:rPr>
        <w:t>2</w:t>
      </w:r>
      <w:r w:rsidR="00DF55BD">
        <w:rPr>
          <w:rFonts w:ascii="Times New Roman" w:eastAsia="Calibri" w:hAnsi="Times New Roman" w:cs="Times New Roman"/>
          <w:sz w:val="24"/>
          <w:szCs w:val="24"/>
        </w:rPr>
        <w:t>1</w:t>
      </w:r>
      <w:r w:rsidRPr="006556CA">
        <w:rPr>
          <w:rFonts w:ascii="Times New Roman" w:eastAsia="Calibri" w:hAnsi="Times New Roman" w:cs="Times New Roman"/>
          <w:sz w:val="24"/>
          <w:szCs w:val="24"/>
        </w:rPr>
        <w:t>.</w:t>
      </w:r>
      <w:r w:rsidR="009D7306" w:rsidRPr="00655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7294">
        <w:rPr>
          <w:rFonts w:ascii="Times New Roman" w:eastAsia="Calibri" w:hAnsi="Times New Roman" w:cs="Times New Roman"/>
          <w:sz w:val="24"/>
          <w:szCs w:val="24"/>
        </w:rPr>
        <w:t>Most of the committee’s members were continuing from the previous year</w:t>
      </w:r>
      <w:r w:rsidR="00AF61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02A6B">
        <w:rPr>
          <w:rFonts w:ascii="Times New Roman" w:eastAsia="Calibri" w:hAnsi="Times New Roman" w:cs="Times New Roman"/>
          <w:sz w:val="24"/>
          <w:szCs w:val="24"/>
        </w:rPr>
        <w:t xml:space="preserve">Interim Assistant Vice President for Student Success Amelia </w:t>
      </w:r>
      <w:r w:rsidR="00E72449" w:rsidRPr="00E72449">
        <w:rPr>
          <w:rFonts w:ascii="Times New Roman" w:eastAsia="Calibri" w:hAnsi="Times New Roman" w:cs="Times New Roman"/>
          <w:sz w:val="24"/>
          <w:szCs w:val="24"/>
        </w:rPr>
        <w:t>Noël-Elkins</w:t>
      </w:r>
      <w:r w:rsidR="00E72449">
        <w:rPr>
          <w:rFonts w:ascii="Times New Roman" w:eastAsia="Calibri" w:hAnsi="Times New Roman" w:cs="Times New Roman"/>
          <w:sz w:val="24"/>
          <w:szCs w:val="24"/>
        </w:rPr>
        <w:t xml:space="preserve"> regularly </w:t>
      </w:r>
      <w:r w:rsidR="00A8070D">
        <w:rPr>
          <w:rFonts w:ascii="Times New Roman" w:eastAsia="Calibri" w:hAnsi="Times New Roman" w:cs="Times New Roman"/>
          <w:sz w:val="24"/>
          <w:szCs w:val="24"/>
        </w:rPr>
        <w:t xml:space="preserve">attended TAC meetings </w:t>
      </w:r>
      <w:r w:rsidR="00E72449">
        <w:rPr>
          <w:rFonts w:ascii="Times New Roman" w:eastAsia="Calibri" w:hAnsi="Times New Roman" w:cs="Times New Roman"/>
          <w:sz w:val="24"/>
          <w:szCs w:val="24"/>
        </w:rPr>
        <w:t>as a guest.</w:t>
      </w:r>
    </w:p>
    <w:p w14:paraId="3F742838" w14:textId="7D558DB6" w:rsidR="00DE58F5" w:rsidRDefault="007E56F0" w:rsidP="003F4B10">
      <w:pPr>
        <w:spacing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DE58F5" w:rsidRPr="006556CA">
        <w:rPr>
          <w:rFonts w:ascii="Times New Roman" w:eastAsia="Calibri" w:hAnsi="Times New Roman" w:cs="Times New Roman"/>
          <w:sz w:val="24"/>
          <w:szCs w:val="24"/>
        </w:rPr>
        <w:t xml:space="preserve">he TAC </w:t>
      </w:r>
      <w:r w:rsidR="00245830">
        <w:rPr>
          <w:rFonts w:ascii="Times New Roman" w:eastAsia="Calibri" w:hAnsi="Times New Roman" w:cs="Times New Roman"/>
          <w:sz w:val="24"/>
          <w:szCs w:val="24"/>
        </w:rPr>
        <w:t xml:space="preserve">finalized and published a website with </w:t>
      </w:r>
      <w:r w:rsidR="00142872" w:rsidRPr="006556CA">
        <w:rPr>
          <w:rFonts w:ascii="Times New Roman" w:eastAsia="Calibri" w:hAnsi="Times New Roman" w:cs="Times New Roman"/>
          <w:sz w:val="24"/>
          <w:szCs w:val="24"/>
        </w:rPr>
        <w:t xml:space="preserve">information </w:t>
      </w:r>
      <w:r w:rsidR="00C93E9D">
        <w:rPr>
          <w:rFonts w:ascii="Times New Roman" w:eastAsia="Calibri" w:hAnsi="Times New Roman" w:cs="Times New Roman"/>
          <w:sz w:val="24"/>
          <w:szCs w:val="24"/>
        </w:rPr>
        <w:t xml:space="preserve">about textbook affordability </w:t>
      </w:r>
      <w:r w:rsidR="00142872" w:rsidRPr="006556CA">
        <w:rPr>
          <w:rFonts w:ascii="Times New Roman" w:eastAsia="Calibri" w:hAnsi="Times New Roman" w:cs="Times New Roman"/>
          <w:sz w:val="24"/>
          <w:szCs w:val="24"/>
        </w:rPr>
        <w:t xml:space="preserve">at Illinois State University. The audiences for the website </w:t>
      </w:r>
      <w:r w:rsidR="00FC6CBD" w:rsidRPr="006556CA">
        <w:rPr>
          <w:rFonts w:ascii="Times New Roman" w:eastAsia="Calibri" w:hAnsi="Times New Roman" w:cs="Times New Roman"/>
          <w:sz w:val="24"/>
          <w:szCs w:val="24"/>
        </w:rPr>
        <w:t>are students</w:t>
      </w:r>
      <w:r w:rsidR="00363FA6" w:rsidRPr="006556CA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FC6CBD" w:rsidRPr="006556CA">
        <w:rPr>
          <w:rFonts w:ascii="Times New Roman" w:eastAsia="Calibri" w:hAnsi="Times New Roman" w:cs="Times New Roman"/>
          <w:sz w:val="24"/>
          <w:szCs w:val="24"/>
        </w:rPr>
        <w:t xml:space="preserve"> faculty</w:t>
      </w:r>
      <w:r w:rsidR="00363FA6" w:rsidRPr="006556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93E9D">
        <w:rPr>
          <w:rFonts w:ascii="Times New Roman" w:eastAsia="Calibri" w:hAnsi="Times New Roman" w:cs="Times New Roman"/>
          <w:sz w:val="24"/>
          <w:szCs w:val="24"/>
        </w:rPr>
        <w:t>The website has been publicized</w:t>
      </w:r>
      <w:r w:rsidR="00CE5A0C">
        <w:rPr>
          <w:rFonts w:ascii="Times New Roman" w:eastAsia="Calibri" w:hAnsi="Times New Roman" w:cs="Times New Roman"/>
          <w:sz w:val="24"/>
          <w:szCs w:val="24"/>
        </w:rPr>
        <w:t xml:space="preserve"> to students and faculty.</w:t>
      </w:r>
    </w:p>
    <w:p w14:paraId="562A89BC" w14:textId="0ECC05ED" w:rsidR="00CE5A0C" w:rsidRDefault="005A05CE" w:rsidP="003F4B10">
      <w:pPr>
        <w:spacing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committee discussed </w:t>
      </w:r>
      <w:r w:rsidR="001D6349">
        <w:rPr>
          <w:rFonts w:ascii="Times New Roman" w:eastAsia="Calibri" w:hAnsi="Times New Roman" w:cs="Times New Roman"/>
          <w:sz w:val="24"/>
          <w:szCs w:val="24"/>
        </w:rPr>
        <w:t>results of the faculty textbook survey that was distributed in Spring 2020.</w:t>
      </w:r>
      <w:r w:rsidR="00787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48A6">
        <w:rPr>
          <w:rFonts w:ascii="Times New Roman" w:eastAsia="Calibri" w:hAnsi="Times New Roman" w:cs="Times New Roman"/>
          <w:sz w:val="24"/>
          <w:szCs w:val="24"/>
        </w:rPr>
        <w:t>The survey received 318 valid responses.</w:t>
      </w:r>
      <w:r w:rsidR="001D6349">
        <w:rPr>
          <w:rFonts w:ascii="Times New Roman" w:eastAsia="Calibri" w:hAnsi="Times New Roman" w:cs="Times New Roman"/>
          <w:sz w:val="24"/>
          <w:szCs w:val="24"/>
        </w:rPr>
        <w:t xml:space="preserve"> A detailed analysis of the survey data has been </w:t>
      </w:r>
      <w:r w:rsidR="005323A6">
        <w:rPr>
          <w:rFonts w:ascii="Times New Roman" w:eastAsia="Calibri" w:hAnsi="Times New Roman" w:cs="Times New Roman"/>
          <w:sz w:val="24"/>
          <w:szCs w:val="24"/>
        </w:rPr>
        <w:t xml:space="preserve">performed by </w:t>
      </w:r>
      <w:r w:rsidR="00B4359C">
        <w:rPr>
          <w:rFonts w:ascii="Times New Roman" w:eastAsia="Calibri" w:hAnsi="Times New Roman" w:cs="Times New Roman"/>
          <w:sz w:val="24"/>
          <w:szCs w:val="24"/>
        </w:rPr>
        <w:t xml:space="preserve">committee member </w:t>
      </w:r>
      <w:r w:rsidR="00D129CF">
        <w:rPr>
          <w:rFonts w:ascii="Times New Roman" w:eastAsia="Calibri" w:hAnsi="Times New Roman" w:cs="Times New Roman"/>
          <w:sz w:val="24"/>
          <w:szCs w:val="24"/>
        </w:rPr>
        <w:t>Euysup Shim</w:t>
      </w:r>
      <w:r w:rsidR="00B4359C">
        <w:rPr>
          <w:rFonts w:ascii="Times New Roman" w:eastAsia="Calibri" w:hAnsi="Times New Roman" w:cs="Times New Roman"/>
          <w:sz w:val="24"/>
          <w:szCs w:val="24"/>
        </w:rPr>
        <w:t xml:space="preserve"> and his graduate assistant </w:t>
      </w:r>
      <w:r w:rsidR="005B2B8A" w:rsidRPr="005B2B8A">
        <w:rPr>
          <w:rFonts w:ascii="Times New Roman" w:eastAsia="Calibri" w:hAnsi="Times New Roman" w:cs="Times New Roman"/>
          <w:sz w:val="24"/>
          <w:szCs w:val="24"/>
        </w:rPr>
        <w:t>Apoorva Joshi</w:t>
      </w:r>
      <w:r w:rsidR="00B4359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C5100">
        <w:rPr>
          <w:rFonts w:ascii="Times New Roman" w:eastAsia="Calibri" w:hAnsi="Times New Roman" w:cs="Times New Roman"/>
          <w:sz w:val="24"/>
          <w:szCs w:val="24"/>
        </w:rPr>
        <w:t>A summary of that analysis is included with this report.</w:t>
      </w:r>
    </w:p>
    <w:p w14:paraId="440C1E01" w14:textId="2DC3E5D8" w:rsidR="00947C19" w:rsidRPr="006556CA" w:rsidRDefault="00947C19" w:rsidP="003F4B10">
      <w:pPr>
        <w:spacing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Milner Library designee Anne Shelley partnered with CTLT to provide </w:t>
      </w:r>
      <w:r w:rsidR="006072E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2E6E68">
        <w:rPr>
          <w:rFonts w:ascii="Times New Roman" w:eastAsia="Calibri" w:hAnsi="Times New Roman" w:cs="Times New Roman"/>
          <w:sz w:val="24"/>
          <w:szCs w:val="24"/>
        </w:rPr>
        <w:t xml:space="preserve">faculty workshop on open and affordable course materials twice in FY2021. A total of </w:t>
      </w:r>
      <w:r w:rsidR="007766D0">
        <w:rPr>
          <w:rFonts w:ascii="Times New Roman" w:eastAsia="Calibri" w:hAnsi="Times New Roman" w:cs="Times New Roman"/>
          <w:sz w:val="24"/>
          <w:szCs w:val="24"/>
        </w:rPr>
        <w:t>23 faculty registered</w:t>
      </w:r>
      <w:r w:rsidR="006072E6">
        <w:rPr>
          <w:rFonts w:ascii="Times New Roman" w:eastAsia="Calibri" w:hAnsi="Times New Roman" w:cs="Times New Roman"/>
          <w:sz w:val="24"/>
          <w:szCs w:val="24"/>
        </w:rPr>
        <w:t xml:space="preserve"> for these workshops.</w:t>
      </w:r>
    </w:p>
    <w:p w14:paraId="01B8A215" w14:textId="3E1E0110" w:rsidR="0FF12D16" w:rsidRPr="006556CA" w:rsidRDefault="0FF12D16" w:rsidP="003F4B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6CA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  <w:r w:rsidR="003F4B10" w:rsidRPr="006556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556CA">
        <w:rPr>
          <w:rFonts w:ascii="Times New Roman" w:eastAsia="Calibri" w:hAnsi="Times New Roman" w:cs="Times New Roman"/>
          <w:b/>
          <w:bCs/>
          <w:sz w:val="24"/>
          <w:szCs w:val="24"/>
        </w:rPr>
        <w:t>Membership</w:t>
      </w:r>
    </w:p>
    <w:p w14:paraId="1784332C" w14:textId="523F4FBE" w:rsidR="0FF12D16" w:rsidRPr="006556CA" w:rsidRDefault="0FF12D16" w:rsidP="003F4B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6CA">
        <w:rPr>
          <w:rFonts w:ascii="Times New Roman" w:eastAsia="Calibri" w:hAnsi="Times New Roman" w:cs="Times New Roman"/>
          <w:sz w:val="24"/>
          <w:szCs w:val="24"/>
        </w:rPr>
        <w:t xml:space="preserve">The Committee is composed of </w:t>
      </w:r>
      <w:r w:rsidR="00162B46" w:rsidRPr="006556CA">
        <w:rPr>
          <w:rFonts w:ascii="Times New Roman" w:eastAsia="Calibri" w:hAnsi="Times New Roman" w:cs="Times New Roman"/>
          <w:sz w:val="24"/>
          <w:szCs w:val="24"/>
        </w:rPr>
        <w:t>nine</w:t>
      </w:r>
      <w:r w:rsidRPr="006556CA">
        <w:rPr>
          <w:rFonts w:ascii="Times New Roman" w:eastAsia="Calibri" w:hAnsi="Times New Roman" w:cs="Times New Roman"/>
          <w:sz w:val="24"/>
          <w:szCs w:val="24"/>
        </w:rPr>
        <w:t xml:space="preserve"> voting members.</w:t>
      </w:r>
    </w:p>
    <w:p w14:paraId="3DAEF4A6" w14:textId="26983CE9" w:rsidR="0FF12D16" w:rsidRPr="006556CA" w:rsidRDefault="0FF12D16" w:rsidP="003F4B1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56CA">
        <w:rPr>
          <w:rFonts w:ascii="Times New Roman" w:eastAsia="Calibri" w:hAnsi="Times New Roman" w:cs="Times New Roman"/>
          <w:i/>
          <w:iCs/>
          <w:sz w:val="24"/>
          <w:szCs w:val="24"/>
        </w:rPr>
        <w:t>Three students</w:t>
      </w:r>
      <w:r w:rsidRPr="006556CA">
        <w:rPr>
          <w:rFonts w:ascii="Times New Roman" w:eastAsia="Calibri" w:hAnsi="Times New Roman" w:cs="Times New Roman"/>
          <w:sz w:val="24"/>
          <w:szCs w:val="24"/>
        </w:rPr>
        <w:t xml:space="preserve"> (at least one Senator and one non-Senator, nominated and elected by </w:t>
      </w:r>
      <w:r w:rsidR="00FE7AF4" w:rsidRPr="006556CA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6556CA">
        <w:rPr>
          <w:rFonts w:ascii="Times New Roman" w:eastAsia="Calibri" w:hAnsi="Times New Roman" w:cs="Times New Roman"/>
          <w:sz w:val="24"/>
          <w:szCs w:val="24"/>
        </w:rPr>
        <w:t>S</w:t>
      </w:r>
      <w:r w:rsidR="00FE7AF4" w:rsidRPr="006556CA">
        <w:rPr>
          <w:rFonts w:ascii="Times New Roman" w:eastAsia="Calibri" w:hAnsi="Times New Roman" w:cs="Times New Roman"/>
          <w:sz w:val="24"/>
          <w:szCs w:val="24"/>
        </w:rPr>
        <w:t xml:space="preserve">tudent </w:t>
      </w:r>
      <w:r w:rsidRPr="006556CA">
        <w:rPr>
          <w:rFonts w:ascii="Times New Roman" w:eastAsia="Calibri" w:hAnsi="Times New Roman" w:cs="Times New Roman"/>
          <w:sz w:val="24"/>
          <w:szCs w:val="24"/>
        </w:rPr>
        <w:t>G</w:t>
      </w:r>
      <w:r w:rsidR="00FE7AF4" w:rsidRPr="006556CA">
        <w:rPr>
          <w:rFonts w:ascii="Times New Roman" w:eastAsia="Calibri" w:hAnsi="Times New Roman" w:cs="Times New Roman"/>
          <w:sz w:val="24"/>
          <w:szCs w:val="24"/>
        </w:rPr>
        <w:t xml:space="preserve">overnment </w:t>
      </w:r>
      <w:r w:rsidRPr="006556CA">
        <w:rPr>
          <w:rFonts w:ascii="Times New Roman" w:eastAsia="Calibri" w:hAnsi="Times New Roman" w:cs="Times New Roman"/>
          <w:sz w:val="24"/>
          <w:szCs w:val="24"/>
        </w:rPr>
        <w:t>A</w:t>
      </w:r>
      <w:r w:rsidR="00FE7AF4" w:rsidRPr="006556CA">
        <w:rPr>
          <w:rFonts w:ascii="Times New Roman" w:eastAsia="Calibri" w:hAnsi="Times New Roman" w:cs="Times New Roman"/>
          <w:sz w:val="24"/>
          <w:szCs w:val="24"/>
        </w:rPr>
        <w:t>ssociation</w:t>
      </w:r>
      <w:r w:rsidRPr="006556CA">
        <w:rPr>
          <w:rFonts w:ascii="Times New Roman" w:eastAsia="Calibri" w:hAnsi="Times New Roman" w:cs="Times New Roman"/>
          <w:sz w:val="24"/>
          <w:szCs w:val="24"/>
        </w:rPr>
        <w:t xml:space="preserve"> for</w:t>
      </w:r>
      <w:r w:rsidR="00FE7AF4" w:rsidRPr="00655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6CA">
        <w:rPr>
          <w:rFonts w:ascii="Times New Roman" w:eastAsia="Calibri" w:hAnsi="Times New Roman" w:cs="Times New Roman"/>
          <w:sz w:val="24"/>
          <w:szCs w:val="24"/>
        </w:rPr>
        <w:t xml:space="preserve">one-year terms): </w:t>
      </w:r>
    </w:p>
    <w:p w14:paraId="4108897B" w14:textId="7262C084" w:rsidR="0FF12D16" w:rsidRPr="006556CA" w:rsidRDefault="0FF12D16" w:rsidP="003251FA">
      <w:pPr>
        <w:spacing w:line="240" w:lineRule="auto"/>
        <w:ind w:left="1260" w:hanging="540"/>
        <w:rPr>
          <w:rFonts w:ascii="Times New Roman" w:eastAsia="Calibri" w:hAnsi="Times New Roman" w:cs="Times New Roman"/>
          <w:sz w:val="24"/>
          <w:szCs w:val="24"/>
        </w:rPr>
      </w:pPr>
      <w:r w:rsidRPr="006556CA">
        <w:rPr>
          <w:rFonts w:ascii="Times New Roman" w:eastAsia="Calibri" w:hAnsi="Times New Roman" w:cs="Times New Roman"/>
          <w:sz w:val="24"/>
          <w:szCs w:val="24"/>
        </w:rPr>
        <w:t xml:space="preserve">Senator </w:t>
      </w:r>
      <w:r w:rsidR="00120D9C" w:rsidRPr="006556CA">
        <w:rPr>
          <w:rFonts w:ascii="Times New Roman" w:eastAsia="Calibri" w:hAnsi="Times New Roman" w:cs="Times New Roman"/>
          <w:sz w:val="24"/>
          <w:szCs w:val="24"/>
        </w:rPr>
        <w:t xml:space="preserve">Caleb Howard </w:t>
      </w:r>
      <w:r w:rsidR="00DA7BDB" w:rsidRPr="006556CA">
        <w:rPr>
          <w:rFonts w:ascii="Times New Roman" w:eastAsia="Calibri" w:hAnsi="Times New Roman" w:cs="Times New Roman"/>
          <w:sz w:val="24"/>
          <w:szCs w:val="24"/>
        </w:rPr>
        <w:t>(20</w:t>
      </w:r>
      <w:r w:rsidR="00E37222">
        <w:rPr>
          <w:rFonts w:ascii="Times New Roman" w:eastAsia="Calibri" w:hAnsi="Times New Roman" w:cs="Times New Roman"/>
          <w:sz w:val="24"/>
          <w:szCs w:val="24"/>
        </w:rPr>
        <w:t>20</w:t>
      </w:r>
      <w:r w:rsidR="00DA7BDB" w:rsidRPr="006556CA">
        <w:rPr>
          <w:rFonts w:ascii="Times New Roman" w:eastAsia="Calibri" w:hAnsi="Times New Roman" w:cs="Times New Roman"/>
          <w:sz w:val="24"/>
          <w:szCs w:val="24"/>
        </w:rPr>
        <w:t>-</w:t>
      </w:r>
      <w:r w:rsidR="00E37222">
        <w:rPr>
          <w:rFonts w:ascii="Times New Roman" w:eastAsia="Calibri" w:hAnsi="Times New Roman" w:cs="Times New Roman"/>
          <w:sz w:val="24"/>
          <w:szCs w:val="24"/>
        </w:rPr>
        <w:t>21</w:t>
      </w:r>
      <w:r w:rsidR="00DA7BDB" w:rsidRPr="006556C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20D9C" w:rsidRPr="006556CA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BE08FB" w:rsidRPr="006556CA">
        <w:rPr>
          <w:rFonts w:ascii="Times New Roman" w:eastAsia="Calibri" w:hAnsi="Times New Roman" w:cs="Times New Roman"/>
          <w:sz w:val="24"/>
          <w:szCs w:val="24"/>
        </w:rPr>
        <w:t xml:space="preserve">non-Senator </w:t>
      </w:r>
      <w:r w:rsidR="00120D9C" w:rsidRPr="006556CA">
        <w:rPr>
          <w:rFonts w:ascii="Times New Roman" w:eastAsia="Calibri" w:hAnsi="Times New Roman" w:cs="Times New Roman"/>
          <w:sz w:val="24"/>
          <w:szCs w:val="24"/>
        </w:rPr>
        <w:t>Joshua Crockett</w:t>
      </w:r>
      <w:r w:rsidR="00DA7BDB" w:rsidRPr="006556CA">
        <w:rPr>
          <w:rFonts w:ascii="Times New Roman" w:eastAsia="Calibri" w:hAnsi="Times New Roman" w:cs="Times New Roman"/>
          <w:sz w:val="24"/>
          <w:szCs w:val="24"/>
        </w:rPr>
        <w:t xml:space="preserve"> (20</w:t>
      </w:r>
      <w:r w:rsidR="00E37222">
        <w:rPr>
          <w:rFonts w:ascii="Times New Roman" w:eastAsia="Calibri" w:hAnsi="Times New Roman" w:cs="Times New Roman"/>
          <w:sz w:val="24"/>
          <w:szCs w:val="24"/>
        </w:rPr>
        <w:t>20</w:t>
      </w:r>
      <w:r w:rsidR="00DA7BDB" w:rsidRPr="006556CA">
        <w:rPr>
          <w:rFonts w:ascii="Times New Roman" w:eastAsia="Calibri" w:hAnsi="Times New Roman" w:cs="Times New Roman"/>
          <w:sz w:val="24"/>
          <w:szCs w:val="24"/>
        </w:rPr>
        <w:t>-</w:t>
      </w:r>
      <w:r w:rsidR="00E37222">
        <w:rPr>
          <w:rFonts w:ascii="Times New Roman" w:eastAsia="Calibri" w:hAnsi="Times New Roman" w:cs="Times New Roman"/>
          <w:sz w:val="24"/>
          <w:szCs w:val="24"/>
        </w:rPr>
        <w:t>21</w:t>
      </w:r>
      <w:r w:rsidR="00DA7BDB" w:rsidRPr="006556CA">
        <w:rPr>
          <w:rFonts w:ascii="Times New Roman" w:eastAsia="Calibri" w:hAnsi="Times New Roman" w:cs="Times New Roman"/>
          <w:sz w:val="24"/>
          <w:szCs w:val="24"/>
        </w:rPr>
        <w:t>)</w:t>
      </w:r>
      <w:r w:rsidR="00CA12C4" w:rsidRPr="006556CA">
        <w:rPr>
          <w:rFonts w:ascii="Times New Roman" w:eastAsia="Calibri" w:hAnsi="Times New Roman" w:cs="Times New Roman"/>
          <w:sz w:val="24"/>
          <w:szCs w:val="24"/>
        </w:rPr>
        <w:t>.</w:t>
      </w:r>
      <w:r w:rsidR="00BE08FB" w:rsidRPr="00655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967">
        <w:rPr>
          <w:rFonts w:ascii="Times New Roman" w:eastAsia="Calibri" w:hAnsi="Times New Roman" w:cs="Times New Roman"/>
          <w:sz w:val="24"/>
          <w:szCs w:val="24"/>
        </w:rPr>
        <w:t xml:space="preserve">SGA </w:t>
      </w:r>
      <w:r w:rsidR="00EB5F31" w:rsidRPr="006556CA">
        <w:rPr>
          <w:rFonts w:ascii="Times New Roman" w:eastAsia="Calibri" w:hAnsi="Times New Roman" w:cs="Times New Roman"/>
          <w:sz w:val="24"/>
          <w:szCs w:val="24"/>
        </w:rPr>
        <w:t>President Lauren Harris (2020-21) attended select meetings and participated in e-mail discussions.</w:t>
      </w:r>
    </w:p>
    <w:p w14:paraId="5BA3F2A3" w14:textId="1C34625C" w:rsidR="0FF12D16" w:rsidRPr="006556CA" w:rsidRDefault="0FF12D16" w:rsidP="003F4B1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56CA">
        <w:rPr>
          <w:rFonts w:ascii="Times New Roman" w:eastAsia="Calibri" w:hAnsi="Times New Roman" w:cs="Times New Roman"/>
          <w:i/>
          <w:iCs/>
          <w:sz w:val="24"/>
          <w:szCs w:val="24"/>
        </w:rPr>
        <w:t>Three faculty</w:t>
      </w:r>
      <w:r w:rsidRPr="006556CA">
        <w:rPr>
          <w:rFonts w:ascii="Times New Roman" w:eastAsia="Calibri" w:hAnsi="Times New Roman" w:cs="Times New Roman"/>
          <w:sz w:val="24"/>
          <w:szCs w:val="24"/>
        </w:rPr>
        <w:t xml:space="preserve"> (one Senator</w:t>
      </w:r>
      <w:r w:rsidR="00FE7AF4" w:rsidRPr="006556CA">
        <w:rPr>
          <w:rFonts w:ascii="Times New Roman" w:eastAsia="Calibri" w:hAnsi="Times New Roman" w:cs="Times New Roman"/>
          <w:sz w:val="24"/>
          <w:szCs w:val="24"/>
        </w:rPr>
        <w:t xml:space="preserve"> or Senate designee</w:t>
      </w:r>
      <w:r w:rsidRPr="006556CA">
        <w:rPr>
          <w:rFonts w:ascii="Times New Roman" w:eastAsia="Calibri" w:hAnsi="Times New Roman" w:cs="Times New Roman"/>
          <w:sz w:val="24"/>
          <w:szCs w:val="24"/>
        </w:rPr>
        <w:t xml:space="preserve"> and two non-Senators, nominated and elected by Faculty Caucus for staggered two-ye</w:t>
      </w:r>
      <w:r w:rsidR="00FE7AF4" w:rsidRPr="006556CA">
        <w:rPr>
          <w:rFonts w:ascii="Times New Roman" w:eastAsia="Calibri" w:hAnsi="Times New Roman" w:cs="Times New Roman"/>
          <w:sz w:val="24"/>
          <w:szCs w:val="24"/>
        </w:rPr>
        <w:t>ar terms):</w:t>
      </w:r>
      <w:r w:rsidRPr="006556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41B39D" w14:textId="3BE53505" w:rsidR="00FE7AF4" w:rsidRPr="006556CA" w:rsidRDefault="00120D9C" w:rsidP="009D47FA">
      <w:pPr>
        <w:spacing w:line="240" w:lineRule="auto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  <w:r w:rsidRPr="006556CA">
        <w:rPr>
          <w:rFonts w:ascii="Times New Roman" w:eastAsia="Calibri" w:hAnsi="Times New Roman" w:cs="Times New Roman"/>
          <w:sz w:val="24"/>
          <w:szCs w:val="24"/>
        </w:rPr>
        <w:t>Senator Julie Murphy</w:t>
      </w:r>
      <w:r w:rsidR="00B17804" w:rsidRPr="006556CA">
        <w:rPr>
          <w:rFonts w:ascii="Times New Roman" w:eastAsia="Calibri" w:hAnsi="Times New Roman" w:cs="Times New Roman"/>
          <w:sz w:val="24"/>
          <w:szCs w:val="24"/>
        </w:rPr>
        <w:t xml:space="preserve"> (2019</w:t>
      </w:r>
      <w:r w:rsidR="00AC0DDF" w:rsidRPr="006556CA">
        <w:rPr>
          <w:rFonts w:ascii="Times New Roman" w:eastAsia="Calibri" w:hAnsi="Times New Roman" w:cs="Times New Roman"/>
          <w:sz w:val="24"/>
          <w:szCs w:val="24"/>
        </w:rPr>
        <w:t>-21</w:t>
      </w:r>
      <w:r w:rsidR="00776C91" w:rsidRPr="006556CA">
        <w:rPr>
          <w:rFonts w:ascii="Times New Roman" w:eastAsia="Calibri" w:hAnsi="Times New Roman" w:cs="Times New Roman"/>
          <w:sz w:val="24"/>
          <w:szCs w:val="24"/>
        </w:rPr>
        <w:t>)</w:t>
      </w:r>
      <w:r w:rsidRPr="006556CA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963F77" w:rsidRPr="006556CA">
        <w:rPr>
          <w:rFonts w:ascii="Times New Roman" w:eastAsia="Calibri" w:hAnsi="Times New Roman" w:cs="Times New Roman"/>
          <w:sz w:val="24"/>
          <w:szCs w:val="24"/>
        </w:rPr>
        <w:t>n</w:t>
      </w:r>
      <w:r w:rsidR="0FF12D16" w:rsidRPr="006556CA">
        <w:rPr>
          <w:rFonts w:ascii="Times New Roman" w:eastAsia="Calibri" w:hAnsi="Times New Roman" w:cs="Times New Roman"/>
          <w:sz w:val="24"/>
          <w:szCs w:val="24"/>
        </w:rPr>
        <w:t>on-Senato</w:t>
      </w:r>
      <w:r w:rsidR="00FE7AF4" w:rsidRPr="006556CA">
        <w:rPr>
          <w:rFonts w:ascii="Times New Roman" w:eastAsia="Calibri" w:hAnsi="Times New Roman" w:cs="Times New Roman"/>
          <w:sz w:val="24"/>
          <w:szCs w:val="24"/>
        </w:rPr>
        <w:t>rs Michaelene Cox</w:t>
      </w:r>
      <w:r w:rsidR="00805272" w:rsidRPr="00655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0DDF" w:rsidRPr="006556CA">
        <w:rPr>
          <w:rFonts w:ascii="Times New Roman" w:eastAsia="Calibri" w:hAnsi="Times New Roman" w:cs="Times New Roman"/>
          <w:sz w:val="24"/>
          <w:szCs w:val="24"/>
        </w:rPr>
        <w:t xml:space="preserve">(2019-21) </w:t>
      </w:r>
      <w:r w:rsidR="00805272" w:rsidRPr="006556CA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1B1E1A" w:rsidRPr="006556CA">
        <w:rPr>
          <w:rFonts w:ascii="Times New Roman" w:eastAsia="Calibri" w:hAnsi="Times New Roman" w:cs="Times New Roman"/>
          <w:sz w:val="24"/>
          <w:szCs w:val="24"/>
        </w:rPr>
        <w:t>Euysup Shim</w:t>
      </w:r>
      <w:r w:rsidR="00AC0DDF" w:rsidRPr="006556CA">
        <w:rPr>
          <w:rFonts w:ascii="Times New Roman" w:eastAsia="Calibri" w:hAnsi="Times New Roman" w:cs="Times New Roman"/>
          <w:sz w:val="24"/>
          <w:szCs w:val="24"/>
        </w:rPr>
        <w:t xml:space="preserve"> (2019-21)</w:t>
      </w:r>
    </w:p>
    <w:p w14:paraId="4D2157C6" w14:textId="72F5FD61" w:rsidR="0FF12D16" w:rsidRPr="006556CA" w:rsidRDefault="0FF12D16" w:rsidP="003F4B1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56CA">
        <w:rPr>
          <w:rFonts w:ascii="Times New Roman" w:eastAsia="Calibri" w:hAnsi="Times New Roman" w:cs="Times New Roman"/>
          <w:i/>
          <w:iCs/>
          <w:sz w:val="24"/>
          <w:szCs w:val="24"/>
        </w:rPr>
        <w:t>Dean of Milner Library or designee</w:t>
      </w:r>
      <w:r w:rsidRPr="006556CA">
        <w:rPr>
          <w:rFonts w:ascii="Times New Roman" w:eastAsia="Calibri" w:hAnsi="Times New Roman" w:cs="Times New Roman"/>
          <w:sz w:val="24"/>
          <w:szCs w:val="24"/>
        </w:rPr>
        <w:t>:</w:t>
      </w:r>
      <w:r w:rsidR="003F4B10" w:rsidRPr="006556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866E5D" w14:textId="659D3635" w:rsidR="0FF12D16" w:rsidRPr="006556CA" w:rsidRDefault="0FF12D16" w:rsidP="00E37D9F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556CA">
        <w:rPr>
          <w:rFonts w:ascii="Times New Roman" w:eastAsia="Calibri" w:hAnsi="Times New Roman" w:cs="Times New Roman"/>
          <w:sz w:val="24"/>
          <w:szCs w:val="24"/>
        </w:rPr>
        <w:t>Designee Anne Shelley</w:t>
      </w:r>
      <w:r w:rsidR="00703537" w:rsidRPr="006556CA">
        <w:rPr>
          <w:rFonts w:ascii="Times New Roman" w:eastAsia="Calibri" w:hAnsi="Times New Roman" w:cs="Times New Roman"/>
          <w:sz w:val="24"/>
          <w:szCs w:val="24"/>
        </w:rPr>
        <w:t xml:space="preserve"> (2017-)</w:t>
      </w:r>
    </w:p>
    <w:p w14:paraId="494E097E" w14:textId="4F795B9F" w:rsidR="0FF12D16" w:rsidRPr="006556CA" w:rsidRDefault="0FF12D16" w:rsidP="003F4B1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56CA">
        <w:rPr>
          <w:rFonts w:ascii="Times New Roman" w:eastAsia="Calibri" w:hAnsi="Times New Roman" w:cs="Times New Roman"/>
          <w:i/>
          <w:iCs/>
          <w:sz w:val="24"/>
          <w:szCs w:val="24"/>
        </w:rPr>
        <w:t>University Registrar or designee</w:t>
      </w:r>
      <w:r w:rsidRPr="006556C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07E0086" w14:textId="4937C935" w:rsidR="0FF12D16" w:rsidRPr="006556CA" w:rsidRDefault="00FE7AF4" w:rsidP="00E37D9F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556CA">
        <w:rPr>
          <w:rFonts w:ascii="Times New Roman" w:eastAsia="Calibri" w:hAnsi="Times New Roman" w:cs="Times New Roman"/>
          <w:sz w:val="24"/>
          <w:szCs w:val="24"/>
        </w:rPr>
        <w:t>D</w:t>
      </w:r>
      <w:r w:rsidR="001B1E1A" w:rsidRPr="006556CA">
        <w:rPr>
          <w:rFonts w:ascii="Times New Roman" w:eastAsia="Calibri" w:hAnsi="Times New Roman" w:cs="Times New Roman"/>
          <w:sz w:val="24"/>
          <w:szCs w:val="24"/>
        </w:rPr>
        <w:t>esignee Pam Walden</w:t>
      </w:r>
      <w:r w:rsidR="00703537" w:rsidRPr="006556CA">
        <w:rPr>
          <w:rFonts w:ascii="Times New Roman" w:eastAsia="Calibri" w:hAnsi="Times New Roman" w:cs="Times New Roman"/>
          <w:sz w:val="24"/>
          <w:szCs w:val="24"/>
        </w:rPr>
        <w:t xml:space="preserve"> (2019-)</w:t>
      </w:r>
    </w:p>
    <w:p w14:paraId="54F1D65D" w14:textId="27D7DF0C" w:rsidR="0FF12D16" w:rsidRPr="006556CA" w:rsidRDefault="0FF12D16" w:rsidP="003F4B1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56CA">
        <w:rPr>
          <w:rFonts w:ascii="Times New Roman" w:eastAsia="Calibri" w:hAnsi="Times New Roman" w:cs="Times New Roman"/>
          <w:i/>
          <w:iCs/>
          <w:sz w:val="24"/>
          <w:szCs w:val="24"/>
        </w:rPr>
        <w:t>Vice President of Student Affairs or designee:</w:t>
      </w:r>
      <w:r w:rsidR="003F4B10" w:rsidRPr="006556C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336717D3" w14:textId="2EF7F388" w:rsidR="0FF12D16" w:rsidRPr="006556CA" w:rsidRDefault="0FF12D16" w:rsidP="001B1E1A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556CA">
        <w:rPr>
          <w:rFonts w:ascii="Times New Roman" w:eastAsia="Calibri" w:hAnsi="Times New Roman" w:cs="Times New Roman"/>
          <w:sz w:val="24"/>
          <w:szCs w:val="24"/>
        </w:rPr>
        <w:lastRenderedPageBreak/>
        <w:t>D</w:t>
      </w:r>
      <w:r w:rsidR="001B1E1A" w:rsidRPr="006556CA">
        <w:rPr>
          <w:rFonts w:ascii="Times New Roman" w:eastAsia="Calibri" w:hAnsi="Times New Roman" w:cs="Times New Roman"/>
          <w:sz w:val="24"/>
          <w:szCs w:val="24"/>
        </w:rPr>
        <w:t>esignee Joe Hendrix</w:t>
      </w:r>
      <w:r w:rsidR="00703537" w:rsidRPr="006556CA">
        <w:rPr>
          <w:rFonts w:ascii="Times New Roman" w:eastAsia="Calibri" w:hAnsi="Times New Roman" w:cs="Times New Roman"/>
          <w:sz w:val="24"/>
          <w:szCs w:val="24"/>
        </w:rPr>
        <w:t xml:space="preserve"> (2019-)</w:t>
      </w:r>
    </w:p>
    <w:p w14:paraId="05423165" w14:textId="22B097C8" w:rsidR="0FF12D16" w:rsidRPr="006556CA" w:rsidRDefault="0FF12D16" w:rsidP="003F4B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6CA">
        <w:rPr>
          <w:rFonts w:ascii="Times New Roman" w:eastAsia="Calibri" w:hAnsi="Times New Roman" w:cs="Times New Roman"/>
          <w:b/>
          <w:bCs/>
          <w:sz w:val="24"/>
          <w:szCs w:val="24"/>
        </w:rPr>
        <w:t>III.</w:t>
      </w:r>
      <w:r w:rsidR="003F4B10" w:rsidRPr="006556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556CA">
        <w:rPr>
          <w:rFonts w:ascii="Times New Roman" w:eastAsia="Calibri" w:hAnsi="Times New Roman" w:cs="Times New Roman"/>
          <w:b/>
          <w:bCs/>
          <w:sz w:val="24"/>
          <w:szCs w:val="24"/>
        </w:rPr>
        <w:t>Major Activities, Accomplishments, or Significant Changes</w:t>
      </w:r>
    </w:p>
    <w:p w14:paraId="2B18903C" w14:textId="392E12D4" w:rsidR="0036144F" w:rsidRPr="006556CA" w:rsidRDefault="00582E1A" w:rsidP="00EB57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56CA">
        <w:rPr>
          <w:rFonts w:ascii="Times New Roman" w:eastAsia="Calibri" w:hAnsi="Times New Roman" w:cs="Times New Roman"/>
          <w:sz w:val="24"/>
          <w:szCs w:val="24"/>
        </w:rPr>
        <w:t>Elected committee chair and established meeting dates</w:t>
      </w:r>
      <w:r w:rsidR="00F63E37" w:rsidRPr="006556C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087CA9" w:rsidRPr="006556CA">
        <w:rPr>
          <w:rFonts w:ascii="Times New Roman" w:eastAsia="Calibri" w:hAnsi="Times New Roman" w:cs="Times New Roman"/>
          <w:sz w:val="24"/>
          <w:szCs w:val="24"/>
        </w:rPr>
        <w:t>decided on member rotation for taking minutes</w:t>
      </w:r>
    </w:p>
    <w:p w14:paraId="342D38E4" w14:textId="6C9221C6" w:rsidR="0FF12D16" w:rsidRPr="006556CA" w:rsidRDefault="003B3BBE" w:rsidP="1D5DE84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</w:rPr>
      </w:pPr>
      <w:r w:rsidRPr="006556CA">
        <w:rPr>
          <w:rFonts w:eastAsia="Calibri"/>
        </w:rPr>
        <w:t xml:space="preserve">Reviewed and analyzed data from Spring 2020 </w:t>
      </w:r>
      <w:r w:rsidR="00676AEB" w:rsidRPr="006556CA">
        <w:rPr>
          <w:rFonts w:eastAsia="Calibri"/>
        </w:rPr>
        <w:t xml:space="preserve">faculty </w:t>
      </w:r>
      <w:r w:rsidRPr="006556CA">
        <w:rPr>
          <w:rFonts w:eastAsia="Calibri"/>
        </w:rPr>
        <w:t xml:space="preserve">survey </w:t>
      </w:r>
      <w:r w:rsidR="00880496" w:rsidRPr="006556CA">
        <w:rPr>
          <w:rFonts w:eastAsia="Calibri"/>
        </w:rPr>
        <w:t xml:space="preserve">on </w:t>
      </w:r>
      <w:r w:rsidRPr="006556CA">
        <w:rPr>
          <w:rFonts w:eastAsia="Calibri"/>
        </w:rPr>
        <w:t xml:space="preserve">their </w:t>
      </w:r>
      <w:r w:rsidR="00676AEB" w:rsidRPr="006556CA">
        <w:rPr>
          <w:rFonts w:eastAsia="Calibri"/>
        </w:rPr>
        <w:t>decisions</w:t>
      </w:r>
      <w:r w:rsidR="006C6036" w:rsidRPr="006556CA">
        <w:rPr>
          <w:rFonts w:eastAsia="Calibri"/>
        </w:rPr>
        <w:t xml:space="preserve">/priorities when </w:t>
      </w:r>
      <w:r w:rsidR="009A73BF" w:rsidRPr="006556CA">
        <w:rPr>
          <w:rFonts w:eastAsia="Calibri"/>
        </w:rPr>
        <w:t xml:space="preserve">selecting </w:t>
      </w:r>
      <w:r w:rsidR="006C6036" w:rsidRPr="006556CA">
        <w:rPr>
          <w:rFonts w:eastAsia="Calibri"/>
        </w:rPr>
        <w:t xml:space="preserve">required </w:t>
      </w:r>
      <w:r w:rsidR="00880496" w:rsidRPr="006556CA">
        <w:rPr>
          <w:rFonts w:eastAsia="Calibri"/>
        </w:rPr>
        <w:t>textbooks and course materials</w:t>
      </w:r>
      <w:r w:rsidR="00BA09CF" w:rsidRPr="006556CA">
        <w:rPr>
          <w:rFonts w:eastAsia="Calibri"/>
        </w:rPr>
        <w:t xml:space="preserve"> (Aligns with “Research” section of TAC strategic plan)</w:t>
      </w:r>
    </w:p>
    <w:p w14:paraId="556E9492" w14:textId="179BFC6A" w:rsidR="00652E4B" w:rsidRPr="006556CA" w:rsidRDefault="1683B079" w:rsidP="00D316A4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</w:pPr>
      <w:r w:rsidRPr="006556CA">
        <w:rPr>
          <w:rFonts w:eastAsia="Calibri"/>
        </w:rPr>
        <w:t>Goal from FY20</w:t>
      </w:r>
      <w:r w:rsidR="00F41312" w:rsidRPr="006556CA">
        <w:rPr>
          <w:rFonts w:eastAsia="Calibri"/>
        </w:rPr>
        <w:t>21</w:t>
      </w:r>
    </w:p>
    <w:p w14:paraId="098FD2C0" w14:textId="77777777" w:rsidR="0014045A" w:rsidRPr="006556CA" w:rsidRDefault="0014045A" w:rsidP="0014045A">
      <w:pPr>
        <w:pStyle w:val="paragraph"/>
        <w:spacing w:before="0" w:beforeAutospacing="0" w:after="0" w:afterAutospacing="0"/>
        <w:ind w:left="1440"/>
        <w:textAlignment w:val="baseline"/>
      </w:pPr>
    </w:p>
    <w:p w14:paraId="1463771B" w14:textId="53CF2F10" w:rsidR="004D3C85" w:rsidRPr="006556CA" w:rsidRDefault="00D316A4" w:rsidP="1D5DE844">
      <w:pPr>
        <w:pStyle w:val="paragraph"/>
        <w:numPr>
          <w:ilvl w:val="0"/>
          <w:numId w:val="12"/>
        </w:numPr>
        <w:spacing w:before="0" w:beforeAutospacing="0" w:after="0" w:afterAutospacing="0"/>
      </w:pPr>
      <w:r w:rsidRPr="006556CA">
        <w:t xml:space="preserve">Updated and promoted </w:t>
      </w:r>
      <w:r w:rsidR="00AC3A1D" w:rsidRPr="006556CA">
        <w:t xml:space="preserve">website for </w:t>
      </w:r>
      <w:r w:rsidR="00D96B0C" w:rsidRPr="006556CA">
        <w:t>textbook affordability topics on campus</w:t>
      </w:r>
      <w:r w:rsidR="005127B0" w:rsidRPr="006556CA">
        <w:t xml:space="preserve"> (</w:t>
      </w:r>
      <w:r w:rsidR="005127B0" w:rsidRPr="006556CA">
        <w:rPr>
          <w:rFonts w:eastAsia="Calibri"/>
        </w:rPr>
        <w:t>Aligns with “Education” section of TAC strategic plan)</w:t>
      </w:r>
    </w:p>
    <w:p w14:paraId="0B66552A" w14:textId="255DE25C" w:rsidR="00D96B0C" w:rsidRPr="006556CA" w:rsidRDefault="0047788A" w:rsidP="00D96B0C">
      <w:pPr>
        <w:pStyle w:val="paragraph"/>
        <w:numPr>
          <w:ilvl w:val="1"/>
          <w:numId w:val="12"/>
        </w:numPr>
        <w:spacing w:before="0" w:beforeAutospacing="0" w:after="0" w:afterAutospacing="0"/>
      </w:pPr>
      <w:hyperlink r:id="rId10" w:history="1">
        <w:r w:rsidR="0050550A" w:rsidRPr="006556CA">
          <w:rPr>
            <w:rStyle w:val="Hyperlink"/>
          </w:rPr>
          <w:t>https://about.illinoisstate.edu/textbookaffordability/</w:t>
        </w:r>
      </w:hyperlink>
    </w:p>
    <w:p w14:paraId="1177D74F" w14:textId="1DEEBC6D" w:rsidR="003A47B4" w:rsidRPr="006556CA" w:rsidRDefault="002F2BB5" w:rsidP="00D96B0C">
      <w:pPr>
        <w:pStyle w:val="paragraph"/>
        <w:numPr>
          <w:ilvl w:val="1"/>
          <w:numId w:val="12"/>
        </w:numPr>
        <w:spacing w:before="0" w:beforeAutospacing="0" w:after="0" w:afterAutospacing="0"/>
      </w:pPr>
      <w:r w:rsidRPr="006556CA">
        <w:t>Worked with WEB to make website discoverable in MY Illinois State and on Campus A-Z list</w:t>
      </w:r>
    </w:p>
    <w:p w14:paraId="6ABF5B24" w14:textId="5FAF0B52" w:rsidR="002F2BB5" w:rsidRPr="006556CA" w:rsidRDefault="0053589A" w:rsidP="00D96B0C">
      <w:pPr>
        <w:pStyle w:val="paragraph"/>
        <w:numPr>
          <w:ilvl w:val="1"/>
          <w:numId w:val="12"/>
        </w:numPr>
        <w:spacing w:before="0" w:beforeAutospacing="0" w:after="0" w:afterAutospacing="0"/>
      </w:pPr>
      <w:r w:rsidRPr="006556CA">
        <w:t>Worked with University News</w:t>
      </w:r>
      <w:r w:rsidR="005F02A9" w:rsidRPr="006556CA">
        <w:t xml:space="preserve"> to publicize website</w:t>
      </w:r>
    </w:p>
    <w:p w14:paraId="7E1259AB" w14:textId="77777777" w:rsidR="005F02A9" w:rsidRPr="006556CA" w:rsidRDefault="0047788A" w:rsidP="005F02A9">
      <w:pPr>
        <w:pStyle w:val="paragraph"/>
        <w:numPr>
          <w:ilvl w:val="2"/>
          <w:numId w:val="12"/>
        </w:numPr>
        <w:spacing w:before="0" w:beforeAutospacing="0" w:after="0" w:afterAutospacing="0"/>
      </w:pPr>
      <w:hyperlink r:id="rId11" w:history="1">
        <w:r w:rsidR="005F02A9" w:rsidRPr="006556CA">
          <w:rPr>
            <w:rStyle w:val="Hyperlink"/>
          </w:rPr>
          <w:t>https://news.illinoisstate.edu/2021/03/new-website-published-on-textbook-affordability-issues/</w:t>
        </w:r>
      </w:hyperlink>
    </w:p>
    <w:p w14:paraId="24A8EDF8" w14:textId="3CBB66DC" w:rsidR="00DB316C" w:rsidRDefault="005F02A9" w:rsidP="005F02A9">
      <w:pPr>
        <w:pStyle w:val="paragraph"/>
        <w:numPr>
          <w:ilvl w:val="1"/>
          <w:numId w:val="12"/>
        </w:numPr>
        <w:spacing w:before="0" w:beforeAutospacing="0" w:after="0" w:afterAutospacing="0"/>
      </w:pPr>
      <w:r w:rsidRPr="006556CA">
        <w:t>Goal from FY2021</w:t>
      </w:r>
    </w:p>
    <w:p w14:paraId="7C65DB90" w14:textId="77777777" w:rsidR="00617D89" w:rsidRDefault="00617D89" w:rsidP="00617D89">
      <w:pPr>
        <w:pStyle w:val="paragraph"/>
        <w:spacing w:before="0" w:beforeAutospacing="0" w:after="0" w:afterAutospacing="0"/>
        <w:ind w:left="1440"/>
      </w:pPr>
    </w:p>
    <w:p w14:paraId="7F84F403" w14:textId="77777777" w:rsidR="00331A52" w:rsidRDefault="00617D89" w:rsidP="00DB316C">
      <w:pPr>
        <w:pStyle w:val="paragraph"/>
        <w:numPr>
          <w:ilvl w:val="0"/>
          <w:numId w:val="12"/>
        </w:numPr>
        <w:spacing w:before="0" w:beforeAutospacing="0" w:after="0" w:afterAutospacing="0"/>
      </w:pPr>
      <w:r>
        <w:t>Milner Library designee</w:t>
      </w:r>
      <w:r w:rsidR="006072E6">
        <w:t>, in partnership with CTLT,</w:t>
      </w:r>
      <w:r>
        <w:t xml:space="preserve"> offered </w:t>
      </w:r>
      <w:r w:rsidR="00947C19">
        <w:t>workshop</w:t>
      </w:r>
      <w:r w:rsidR="006072E6">
        <w:t xml:space="preserve"> </w:t>
      </w:r>
      <w:r w:rsidR="005B42AB">
        <w:t>for faculty: Affordability of Course Materials: An Equity Issue.</w:t>
      </w:r>
    </w:p>
    <w:p w14:paraId="6CF9815D" w14:textId="77777777" w:rsidR="00331A52" w:rsidRDefault="002519E8" w:rsidP="00331A52">
      <w:pPr>
        <w:pStyle w:val="paragraph"/>
        <w:numPr>
          <w:ilvl w:val="1"/>
          <w:numId w:val="12"/>
        </w:numPr>
        <w:spacing w:before="0" w:beforeAutospacing="0" w:after="0" w:afterAutospacing="0"/>
      </w:pPr>
      <w:r>
        <w:t xml:space="preserve">The workshop was delivered asynchronously through </w:t>
      </w:r>
      <w:proofErr w:type="spellStart"/>
      <w:r>
        <w:t>ReggieNet</w:t>
      </w:r>
      <w:proofErr w:type="spellEnd"/>
      <w:r>
        <w:t xml:space="preserve"> and attendees had the option of a</w:t>
      </w:r>
      <w:r w:rsidR="00362C74">
        <w:t xml:space="preserve"> consultation</w:t>
      </w:r>
    </w:p>
    <w:p w14:paraId="59524060" w14:textId="3AE4C02D" w:rsidR="005F02A9" w:rsidRPr="006556CA" w:rsidRDefault="00362C74" w:rsidP="00331A52">
      <w:pPr>
        <w:pStyle w:val="paragraph"/>
        <w:numPr>
          <w:ilvl w:val="1"/>
          <w:numId w:val="12"/>
        </w:numPr>
        <w:spacing w:before="0" w:beforeAutospacing="0" w:after="0" w:afterAutospacing="0"/>
      </w:pPr>
      <w:r>
        <w:t>A total of 23</w:t>
      </w:r>
      <w:r w:rsidR="005B42AB">
        <w:t xml:space="preserve"> </w:t>
      </w:r>
      <w:r>
        <w:t>faculty registered for the workshop, which was offered in May 2020 and October 2020</w:t>
      </w:r>
    </w:p>
    <w:p w14:paraId="2EA5F1DE" w14:textId="77777777" w:rsidR="003311B4" w:rsidRPr="006556CA" w:rsidRDefault="003311B4" w:rsidP="003311B4">
      <w:pPr>
        <w:pStyle w:val="paragraph"/>
        <w:spacing w:before="0" w:beforeAutospacing="0" w:after="0" w:afterAutospacing="0"/>
        <w:ind w:left="1440"/>
      </w:pPr>
    </w:p>
    <w:p w14:paraId="4C8D26A2" w14:textId="1634AE5F" w:rsidR="00110423" w:rsidRPr="006556CA" w:rsidRDefault="00F714E7" w:rsidP="00F714E7">
      <w:pPr>
        <w:pStyle w:val="paragraph"/>
        <w:numPr>
          <w:ilvl w:val="0"/>
          <w:numId w:val="12"/>
        </w:numPr>
        <w:spacing w:before="0" w:beforeAutospacing="0" w:after="0" w:afterAutospacing="0"/>
      </w:pPr>
      <w:r w:rsidRPr="006556CA">
        <w:t xml:space="preserve">Discussed </w:t>
      </w:r>
      <w:r w:rsidR="00BF7CE0" w:rsidRPr="006556CA">
        <w:t>TAC</w:t>
      </w:r>
      <w:r w:rsidR="00A83090" w:rsidRPr="006556CA">
        <w:t xml:space="preserve"> membership and charge</w:t>
      </w:r>
      <w:r w:rsidR="003A3A67" w:rsidRPr="006556CA">
        <w:t xml:space="preserve"> revision</w:t>
      </w:r>
      <w:r w:rsidR="00A83090" w:rsidRPr="006556CA">
        <w:t>s</w:t>
      </w:r>
      <w:r w:rsidR="00110423" w:rsidRPr="006556CA">
        <w:t xml:space="preserve"> </w:t>
      </w:r>
      <w:r w:rsidR="0030571C" w:rsidRPr="006556CA">
        <w:t>proposed by the</w:t>
      </w:r>
      <w:r w:rsidR="00110423" w:rsidRPr="006556CA">
        <w:t xml:space="preserve"> </w:t>
      </w:r>
      <w:r w:rsidR="00A83090" w:rsidRPr="006556CA">
        <w:t xml:space="preserve">Senate Rules </w:t>
      </w:r>
      <w:r w:rsidR="00110423" w:rsidRPr="006556CA">
        <w:t>Committee</w:t>
      </w:r>
      <w:r w:rsidR="001944E7" w:rsidRPr="006556CA">
        <w:t>, provided feedback to chair</w:t>
      </w:r>
    </w:p>
    <w:p w14:paraId="0C84D52C" w14:textId="0116D268" w:rsidR="001944E7" w:rsidRDefault="005B7A57" w:rsidP="001944E7">
      <w:pPr>
        <w:pStyle w:val="paragraph"/>
        <w:numPr>
          <w:ilvl w:val="1"/>
          <w:numId w:val="12"/>
        </w:numPr>
        <w:spacing w:before="0" w:beforeAutospacing="0" w:after="0" w:afterAutospacing="0"/>
      </w:pPr>
      <w:r w:rsidRPr="006556CA">
        <w:t xml:space="preserve">The document approved by the Rules Committee </w:t>
      </w:r>
      <w:r w:rsidR="00213F7A" w:rsidRPr="006556CA">
        <w:t>is included with this report</w:t>
      </w:r>
    </w:p>
    <w:p w14:paraId="63928E03" w14:textId="0FC11C18" w:rsidR="00CE2DFC" w:rsidRDefault="00D41943" w:rsidP="001944E7">
      <w:pPr>
        <w:pStyle w:val="paragraph"/>
        <w:numPr>
          <w:ilvl w:val="1"/>
          <w:numId w:val="12"/>
        </w:numPr>
        <w:spacing w:before="0" w:beforeAutospacing="0" w:after="0" w:afterAutospacing="0"/>
      </w:pPr>
      <w:r>
        <w:t>Rules Committee recommendations</w:t>
      </w:r>
      <w:r w:rsidR="008F7830">
        <w:t xml:space="preserve"> about TAC membership</w:t>
      </w:r>
    </w:p>
    <w:p w14:paraId="4AA0112E" w14:textId="0B9A763B" w:rsidR="00165024" w:rsidRDefault="00165024" w:rsidP="00165024">
      <w:pPr>
        <w:pStyle w:val="paragraph"/>
        <w:numPr>
          <w:ilvl w:val="2"/>
          <w:numId w:val="12"/>
        </w:numPr>
        <w:spacing w:before="0" w:beforeAutospacing="0" w:after="0" w:afterAutospacing="0"/>
      </w:pPr>
      <w:r>
        <w:t>Increase number of student representatives to four</w:t>
      </w:r>
    </w:p>
    <w:p w14:paraId="3FB67D4A" w14:textId="423C2B4D" w:rsidR="00DA58F6" w:rsidRDefault="002024C0" w:rsidP="00165024">
      <w:pPr>
        <w:pStyle w:val="paragraph"/>
        <w:numPr>
          <w:ilvl w:val="2"/>
          <w:numId w:val="12"/>
        </w:numPr>
        <w:spacing w:before="0" w:beforeAutospacing="0" w:after="0" w:afterAutospacing="0"/>
      </w:pPr>
      <w:r>
        <w:t>Increase number of faculty to four</w:t>
      </w:r>
    </w:p>
    <w:p w14:paraId="1956115A" w14:textId="50CE2A4B" w:rsidR="002024C0" w:rsidRDefault="00AB3EFD" w:rsidP="00165024">
      <w:pPr>
        <w:pStyle w:val="paragraph"/>
        <w:numPr>
          <w:ilvl w:val="2"/>
          <w:numId w:val="12"/>
        </w:numPr>
        <w:spacing w:before="0" w:beforeAutospacing="0" w:after="0" w:afterAutospacing="0"/>
      </w:pPr>
      <w:r>
        <w:t>Add Assistant Vice President for Student Success</w:t>
      </w:r>
      <w:r w:rsidR="008F7830">
        <w:t xml:space="preserve"> or Designee</w:t>
      </w:r>
    </w:p>
    <w:p w14:paraId="10396740" w14:textId="16DD1D2B" w:rsidR="008F7830" w:rsidRDefault="00B24D55" w:rsidP="00165024">
      <w:pPr>
        <w:pStyle w:val="paragraph"/>
        <w:numPr>
          <w:ilvl w:val="2"/>
          <w:numId w:val="12"/>
        </w:numPr>
        <w:spacing w:before="0" w:beforeAutospacing="0" w:after="0" w:afterAutospacing="0"/>
      </w:pPr>
      <w:r>
        <w:t>All members have voting privileges</w:t>
      </w:r>
    </w:p>
    <w:p w14:paraId="3BB4B990" w14:textId="6DE19B78" w:rsidR="00572C4E" w:rsidRPr="006556CA" w:rsidRDefault="004F3920" w:rsidP="00572C4E">
      <w:pPr>
        <w:pStyle w:val="paragraph"/>
        <w:numPr>
          <w:ilvl w:val="1"/>
          <w:numId w:val="12"/>
        </w:numPr>
        <w:spacing w:before="0" w:beforeAutospacing="0" w:after="0" w:afterAutospacing="0"/>
      </w:pPr>
      <w:r>
        <w:t xml:space="preserve">Revised membership and charge still </w:t>
      </w:r>
      <w:proofErr w:type="gramStart"/>
      <w:r>
        <w:t>needs</w:t>
      </w:r>
      <w:proofErr w:type="gramEnd"/>
      <w:r>
        <w:t xml:space="preserve"> to be voted on by Senate as of April 2021</w:t>
      </w:r>
    </w:p>
    <w:p w14:paraId="55944621" w14:textId="77777777" w:rsidR="00542ABB" w:rsidRPr="006556CA" w:rsidRDefault="00542ABB" w:rsidP="00542ABB">
      <w:pPr>
        <w:pStyle w:val="paragraph"/>
        <w:spacing w:before="0" w:beforeAutospacing="0" w:after="0" w:afterAutospacing="0"/>
        <w:ind w:left="720"/>
      </w:pPr>
    </w:p>
    <w:p w14:paraId="4DB01B9A" w14:textId="4512E638" w:rsidR="00CA3667" w:rsidRDefault="00542ABB" w:rsidP="00CE2DFC">
      <w:pPr>
        <w:pStyle w:val="paragraph"/>
        <w:numPr>
          <w:ilvl w:val="0"/>
          <w:numId w:val="12"/>
        </w:numPr>
        <w:spacing w:before="0" w:beforeAutospacing="0" w:after="0" w:afterAutospacing="0"/>
      </w:pPr>
      <w:r w:rsidRPr="006556CA">
        <w:t>Discussed models of programs at other higher education institutions</w:t>
      </w:r>
    </w:p>
    <w:p w14:paraId="308A4680" w14:textId="590C734C" w:rsidR="00542ABB" w:rsidRPr="006556CA" w:rsidRDefault="004E402D" w:rsidP="00542ABB">
      <w:pPr>
        <w:pStyle w:val="paragraph"/>
        <w:numPr>
          <w:ilvl w:val="1"/>
          <w:numId w:val="12"/>
        </w:numPr>
        <w:spacing w:before="0" w:beforeAutospacing="0" w:after="0" w:afterAutospacing="0"/>
      </w:pPr>
      <w:r w:rsidRPr="006556CA">
        <w:t>Textbook swap</w:t>
      </w:r>
    </w:p>
    <w:p w14:paraId="2DA9F752" w14:textId="35D8AB1E" w:rsidR="00213F7A" w:rsidRPr="006556CA" w:rsidRDefault="00207F28" w:rsidP="00542ABB">
      <w:pPr>
        <w:pStyle w:val="paragraph"/>
        <w:numPr>
          <w:ilvl w:val="1"/>
          <w:numId w:val="12"/>
        </w:numPr>
        <w:spacing w:before="0" w:beforeAutospacing="0" w:after="0" w:afterAutospacing="0"/>
      </w:pPr>
      <w:r w:rsidRPr="006556CA">
        <w:t>Fundraising/advancement</w:t>
      </w:r>
      <w:r w:rsidR="00036367" w:rsidRPr="006556CA">
        <w:t xml:space="preserve"> </w:t>
      </w:r>
      <w:r w:rsidR="003A7219" w:rsidRPr="006556CA">
        <w:t>initiative to support students’ textbook costs</w:t>
      </w:r>
    </w:p>
    <w:p w14:paraId="6BC2008A" w14:textId="77777777" w:rsidR="00995ACE" w:rsidRPr="006556CA" w:rsidRDefault="00995ACE" w:rsidP="00995ACE">
      <w:pPr>
        <w:pStyle w:val="paragraph"/>
        <w:spacing w:before="0" w:beforeAutospacing="0" w:after="0" w:afterAutospacing="0"/>
        <w:ind w:left="1440"/>
      </w:pPr>
    </w:p>
    <w:p w14:paraId="486EE93E" w14:textId="41577EF3" w:rsidR="6FC4D4D1" w:rsidRPr="006556CA" w:rsidRDefault="00625450" w:rsidP="1D5DE844">
      <w:pPr>
        <w:pStyle w:val="paragraph"/>
        <w:numPr>
          <w:ilvl w:val="0"/>
          <w:numId w:val="12"/>
        </w:numPr>
        <w:spacing w:before="0" w:beforeAutospacing="0" w:after="0" w:afterAutospacing="0"/>
      </w:pPr>
      <w:r w:rsidRPr="006556CA">
        <w:rPr>
          <w:rFonts w:eastAsia="Calibri"/>
        </w:rPr>
        <w:t xml:space="preserve">Scheduled </w:t>
      </w:r>
      <w:r w:rsidR="6FC4D4D1" w:rsidRPr="006556CA">
        <w:rPr>
          <w:rFonts w:eastAsia="Calibri"/>
        </w:rPr>
        <w:t xml:space="preserve">workshop for faculty on </w:t>
      </w:r>
      <w:r w:rsidR="5CCFACEC" w:rsidRPr="006556CA">
        <w:rPr>
          <w:rFonts w:eastAsia="Calibri"/>
        </w:rPr>
        <w:t xml:space="preserve">strategies for </w:t>
      </w:r>
      <w:r w:rsidR="6FC4D4D1" w:rsidRPr="006556CA">
        <w:rPr>
          <w:rFonts w:eastAsia="Calibri"/>
        </w:rPr>
        <w:t>making course materials affordable</w:t>
      </w:r>
      <w:r w:rsidR="0057549B" w:rsidRPr="006556CA">
        <w:rPr>
          <w:rFonts w:eastAsia="Calibri"/>
        </w:rPr>
        <w:t xml:space="preserve"> (Aligns with “Education” section of TAC strategic plan)</w:t>
      </w:r>
    </w:p>
    <w:p w14:paraId="0138107D" w14:textId="079D4C8F" w:rsidR="5FB6015E" w:rsidRPr="006556CA" w:rsidRDefault="0E84E62C" w:rsidP="0036144F">
      <w:pPr>
        <w:pStyle w:val="paragraph"/>
        <w:numPr>
          <w:ilvl w:val="1"/>
          <w:numId w:val="12"/>
        </w:numPr>
        <w:spacing w:before="0" w:beforeAutospacing="0" w:after="0" w:afterAutospacing="0"/>
      </w:pPr>
      <w:r w:rsidRPr="006556CA">
        <w:rPr>
          <w:rFonts w:eastAsia="Calibri"/>
        </w:rPr>
        <w:lastRenderedPageBreak/>
        <w:t>Library designee collaborat</w:t>
      </w:r>
      <w:r w:rsidR="00122AE9" w:rsidRPr="006556CA">
        <w:rPr>
          <w:rFonts w:eastAsia="Calibri"/>
        </w:rPr>
        <w:t>ing</w:t>
      </w:r>
      <w:r w:rsidRPr="006556CA">
        <w:rPr>
          <w:rFonts w:eastAsia="Calibri"/>
        </w:rPr>
        <w:t xml:space="preserve"> with </w:t>
      </w:r>
      <w:r w:rsidR="00FF60BB" w:rsidRPr="006556CA">
        <w:rPr>
          <w:rFonts w:eastAsia="Calibri"/>
        </w:rPr>
        <w:t xml:space="preserve">Milner colleagues and </w:t>
      </w:r>
      <w:r w:rsidRPr="006556CA">
        <w:rPr>
          <w:rFonts w:eastAsia="Calibri"/>
        </w:rPr>
        <w:t xml:space="preserve">CTLT to offer </w:t>
      </w:r>
      <w:r w:rsidR="00122AE9" w:rsidRPr="006556CA">
        <w:rPr>
          <w:rFonts w:eastAsia="Calibri"/>
        </w:rPr>
        <w:t xml:space="preserve">online </w:t>
      </w:r>
      <w:r w:rsidRPr="006556CA">
        <w:rPr>
          <w:rFonts w:eastAsia="Calibri"/>
        </w:rPr>
        <w:t xml:space="preserve">workshop in </w:t>
      </w:r>
      <w:r w:rsidR="00130E9E" w:rsidRPr="006556CA">
        <w:rPr>
          <w:rFonts w:eastAsia="Calibri"/>
        </w:rPr>
        <w:t>May</w:t>
      </w:r>
      <w:r w:rsidR="002E3341" w:rsidRPr="006556CA">
        <w:rPr>
          <w:rFonts w:eastAsia="Calibri"/>
        </w:rPr>
        <w:t xml:space="preserve"> 202</w:t>
      </w:r>
      <w:r w:rsidR="00FF60BB" w:rsidRPr="006556CA">
        <w:rPr>
          <w:rFonts w:eastAsia="Calibri"/>
        </w:rPr>
        <w:t>1</w:t>
      </w:r>
    </w:p>
    <w:p w14:paraId="1FE1032C" w14:textId="77777777" w:rsidR="00582E1A" w:rsidRPr="006556CA" w:rsidRDefault="00582E1A" w:rsidP="00582E1A">
      <w:pPr>
        <w:pStyle w:val="paragraph"/>
        <w:shd w:val="clear" w:color="auto" w:fill="FFFFFF"/>
        <w:spacing w:before="0" w:beforeAutospacing="0" w:after="0" w:afterAutospacing="0"/>
        <w:ind w:left="1260"/>
        <w:textAlignment w:val="baseline"/>
      </w:pPr>
    </w:p>
    <w:p w14:paraId="5C0BB403" w14:textId="7352503E" w:rsidR="0FF12D16" w:rsidRPr="006556CA" w:rsidRDefault="0FF12D16" w:rsidP="003F4B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6CA">
        <w:rPr>
          <w:rFonts w:ascii="Times New Roman" w:eastAsia="Calibri" w:hAnsi="Times New Roman" w:cs="Times New Roman"/>
          <w:b/>
          <w:bCs/>
          <w:sz w:val="24"/>
          <w:szCs w:val="24"/>
        </w:rPr>
        <w:t>IV. Major Goals, Objectives, a</w:t>
      </w:r>
      <w:r w:rsidR="003251FA" w:rsidRPr="006556CA">
        <w:rPr>
          <w:rFonts w:ascii="Times New Roman" w:eastAsia="Calibri" w:hAnsi="Times New Roman" w:cs="Times New Roman"/>
          <w:b/>
          <w:bCs/>
          <w:sz w:val="24"/>
          <w:szCs w:val="24"/>
        </w:rPr>
        <w:t>nd Issues for Academic Year 20</w:t>
      </w:r>
      <w:r w:rsidR="00B77DCF" w:rsidRPr="006556CA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DD4F6B" w:rsidRPr="006556CA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3251FA" w:rsidRPr="006556CA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B77DCF" w:rsidRPr="006556CA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DD4F6B" w:rsidRPr="006556CA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61C368DB" w14:textId="635161DE" w:rsidR="0FF12D16" w:rsidRPr="006556CA" w:rsidRDefault="0FF12D16" w:rsidP="003F4B1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6CA">
        <w:rPr>
          <w:rFonts w:ascii="Times New Roman" w:eastAsia="Calibri" w:hAnsi="Times New Roman" w:cs="Times New Roman"/>
          <w:sz w:val="24"/>
          <w:szCs w:val="24"/>
        </w:rPr>
        <w:t>Elect a Chair/Co-Chairs and a Secretary; establish meeting dates</w:t>
      </w:r>
    </w:p>
    <w:p w14:paraId="331F7B29" w14:textId="4FC1BB26" w:rsidR="0037291C" w:rsidRDefault="00D0581E" w:rsidP="1D5DE8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on </w:t>
      </w:r>
      <w:r w:rsidR="00907C80">
        <w:rPr>
          <w:rFonts w:ascii="Times New Roman" w:hAnsi="Times New Roman" w:cs="Times New Roman"/>
          <w:sz w:val="24"/>
          <w:szCs w:val="24"/>
        </w:rPr>
        <w:t>revisions to TAC charge and membership as needed</w:t>
      </w:r>
    </w:p>
    <w:p w14:paraId="1872BF16" w14:textId="570698C4" w:rsidR="00E514FD" w:rsidRPr="006556CA" w:rsidRDefault="00E77686" w:rsidP="1D5DE8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56CA">
        <w:rPr>
          <w:rFonts w:ascii="Times New Roman" w:hAnsi="Times New Roman" w:cs="Times New Roman"/>
          <w:sz w:val="24"/>
          <w:szCs w:val="24"/>
        </w:rPr>
        <w:t>Revisit</w:t>
      </w:r>
      <w:r w:rsidR="009670B4" w:rsidRPr="006556CA">
        <w:rPr>
          <w:rFonts w:ascii="Times New Roman" w:hAnsi="Times New Roman" w:cs="Times New Roman"/>
          <w:sz w:val="24"/>
          <w:szCs w:val="24"/>
        </w:rPr>
        <w:t xml:space="preserve"> TAC strategic plan and </w:t>
      </w:r>
      <w:r w:rsidR="00783A52" w:rsidRPr="006556CA">
        <w:rPr>
          <w:rFonts w:ascii="Times New Roman" w:hAnsi="Times New Roman" w:cs="Times New Roman"/>
          <w:sz w:val="24"/>
          <w:szCs w:val="24"/>
        </w:rPr>
        <w:t>revise as needed</w:t>
      </w:r>
    </w:p>
    <w:p w14:paraId="4C2DE6C4" w14:textId="3E033087" w:rsidR="00122AE9" w:rsidRPr="006556CA" w:rsidRDefault="00122AE9" w:rsidP="00122A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56CA">
        <w:rPr>
          <w:rFonts w:ascii="Times New Roman" w:hAnsi="Times New Roman" w:cs="Times New Roman"/>
          <w:sz w:val="24"/>
          <w:szCs w:val="24"/>
        </w:rPr>
        <w:t>Explore initiatives discussed during FY2</w:t>
      </w:r>
      <w:r w:rsidR="00DD4F6B" w:rsidRPr="006556CA">
        <w:rPr>
          <w:rFonts w:ascii="Times New Roman" w:hAnsi="Times New Roman" w:cs="Times New Roman"/>
          <w:sz w:val="24"/>
          <w:szCs w:val="24"/>
        </w:rPr>
        <w:t>1</w:t>
      </w:r>
    </w:p>
    <w:p w14:paraId="6E00331F" w14:textId="77777777" w:rsidR="006556CA" w:rsidRPr="006556CA" w:rsidRDefault="00DD4F6B" w:rsidP="00C110CB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6CA">
        <w:rPr>
          <w:rFonts w:ascii="Times New Roman" w:hAnsi="Times New Roman" w:cs="Times New Roman"/>
          <w:sz w:val="24"/>
          <w:szCs w:val="24"/>
        </w:rPr>
        <w:t xml:space="preserve">Textbook </w:t>
      </w:r>
      <w:r w:rsidR="00A10A06" w:rsidRPr="006556CA">
        <w:rPr>
          <w:rFonts w:ascii="Times New Roman" w:hAnsi="Times New Roman" w:cs="Times New Roman"/>
          <w:sz w:val="24"/>
          <w:szCs w:val="24"/>
        </w:rPr>
        <w:t>s</w:t>
      </w:r>
      <w:r w:rsidRPr="006556CA">
        <w:rPr>
          <w:rFonts w:ascii="Times New Roman" w:hAnsi="Times New Roman" w:cs="Times New Roman"/>
          <w:sz w:val="24"/>
          <w:szCs w:val="24"/>
        </w:rPr>
        <w:t>wap program</w:t>
      </w:r>
    </w:p>
    <w:p w14:paraId="7AA82234" w14:textId="42B9D3D4" w:rsidR="006556CA" w:rsidRPr="006556CA" w:rsidRDefault="006556CA" w:rsidP="00C110CB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6CA">
        <w:rPr>
          <w:rFonts w:ascii="Times New Roman" w:hAnsi="Times New Roman" w:cs="Times New Roman"/>
          <w:sz w:val="24"/>
          <w:szCs w:val="24"/>
        </w:rPr>
        <w:t>Fundraising/advancement initiative to support students’ textbook costs</w:t>
      </w:r>
    </w:p>
    <w:p w14:paraId="17FADA27" w14:textId="77777777" w:rsidR="00122AE9" w:rsidRPr="006556CA" w:rsidRDefault="00122AE9" w:rsidP="00122AE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56CA">
        <w:rPr>
          <w:rFonts w:ascii="Times New Roman" w:hAnsi="Times New Roman" w:cs="Times New Roman"/>
          <w:sz w:val="24"/>
          <w:szCs w:val="24"/>
        </w:rPr>
        <w:t>Inclusive access contracts with publishers/vendors</w:t>
      </w:r>
    </w:p>
    <w:p w14:paraId="0F65AA17" w14:textId="78358C42" w:rsidR="006235B8" w:rsidRPr="006556CA" w:rsidRDefault="006235B8" w:rsidP="006235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56CA">
        <w:rPr>
          <w:rFonts w:ascii="Times New Roman" w:eastAsia="Calibri" w:hAnsi="Times New Roman" w:cs="Times New Roman"/>
          <w:sz w:val="24"/>
          <w:szCs w:val="24"/>
        </w:rPr>
        <w:t xml:space="preserve">Update </w:t>
      </w:r>
      <w:r w:rsidR="00BD201F" w:rsidRPr="006556CA">
        <w:rPr>
          <w:rFonts w:ascii="Times New Roman" w:eastAsia="Calibri" w:hAnsi="Times New Roman" w:cs="Times New Roman"/>
          <w:sz w:val="24"/>
          <w:szCs w:val="24"/>
        </w:rPr>
        <w:t>Textbook Affordability at Illinois State University website as needed</w:t>
      </w:r>
    </w:p>
    <w:p w14:paraId="2D6D3E9A" w14:textId="77777777" w:rsidR="00582E1A" w:rsidRPr="006556CA" w:rsidRDefault="00582E1A" w:rsidP="00582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D2F778" w14:textId="67720CF3" w:rsidR="0FF12D16" w:rsidRPr="006556CA" w:rsidRDefault="0FF12D16" w:rsidP="003F4B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6CA">
        <w:rPr>
          <w:rFonts w:ascii="Times New Roman" w:eastAsia="Calibri" w:hAnsi="Times New Roman" w:cs="Times New Roman"/>
          <w:sz w:val="24"/>
          <w:szCs w:val="24"/>
        </w:rPr>
        <w:t>Respectfully submitted,</w:t>
      </w:r>
    </w:p>
    <w:p w14:paraId="714F75EC" w14:textId="06E5A6AF" w:rsidR="009E3D2E" w:rsidRPr="006556CA" w:rsidRDefault="009E3D2E" w:rsidP="003251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6CA">
        <w:rPr>
          <w:rFonts w:ascii="Times New Roman" w:eastAsia="Calibri" w:hAnsi="Times New Roman" w:cs="Times New Roman"/>
          <w:sz w:val="24"/>
          <w:szCs w:val="24"/>
        </w:rPr>
        <w:t>Anne Shelley</w:t>
      </w:r>
      <w:r w:rsidRPr="006556CA">
        <w:rPr>
          <w:rFonts w:ascii="Times New Roman" w:eastAsia="Calibri" w:hAnsi="Times New Roman" w:cs="Times New Roman"/>
          <w:sz w:val="24"/>
          <w:szCs w:val="24"/>
        </w:rPr>
        <w:br/>
        <w:t>Milner Library Designee</w:t>
      </w:r>
      <w:r w:rsidRPr="006556CA">
        <w:rPr>
          <w:rFonts w:ascii="Times New Roman" w:eastAsia="Calibri" w:hAnsi="Times New Roman" w:cs="Times New Roman"/>
          <w:sz w:val="24"/>
          <w:szCs w:val="24"/>
        </w:rPr>
        <w:br/>
        <w:t>TAC Chair, FY20</w:t>
      </w:r>
      <w:r w:rsidR="00F63E37" w:rsidRPr="006556CA">
        <w:rPr>
          <w:rFonts w:ascii="Times New Roman" w:eastAsia="Calibri" w:hAnsi="Times New Roman" w:cs="Times New Roman"/>
          <w:sz w:val="24"/>
          <w:szCs w:val="24"/>
        </w:rPr>
        <w:t>2</w:t>
      </w:r>
      <w:r w:rsidR="00DD4F6B" w:rsidRPr="006556CA">
        <w:rPr>
          <w:rFonts w:ascii="Times New Roman" w:eastAsia="Calibri" w:hAnsi="Times New Roman" w:cs="Times New Roman"/>
          <w:sz w:val="24"/>
          <w:szCs w:val="24"/>
        </w:rPr>
        <w:t>1</w:t>
      </w:r>
    </w:p>
    <w:sectPr w:rsidR="009E3D2E" w:rsidRPr="006556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D2692" w14:textId="77777777" w:rsidR="0047788A" w:rsidRDefault="0047788A" w:rsidP="00752AE9">
      <w:pPr>
        <w:spacing w:after="0" w:line="240" w:lineRule="auto"/>
      </w:pPr>
      <w:r>
        <w:separator/>
      </w:r>
    </w:p>
  </w:endnote>
  <w:endnote w:type="continuationSeparator" w:id="0">
    <w:p w14:paraId="351F7840" w14:textId="77777777" w:rsidR="0047788A" w:rsidRDefault="0047788A" w:rsidP="00752AE9">
      <w:pPr>
        <w:spacing w:after="0" w:line="240" w:lineRule="auto"/>
      </w:pPr>
      <w:r>
        <w:continuationSeparator/>
      </w:r>
    </w:p>
  </w:endnote>
  <w:endnote w:type="continuationNotice" w:id="1">
    <w:p w14:paraId="3D76299E" w14:textId="77777777" w:rsidR="0047788A" w:rsidRDefault="004778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4FB4F" w14:textId="77777777" w:rsidR="00752AE9" w:rsidRDefault="00752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48CF" w14:textId="77777777" w:rsidR="00752AE9" w:rsidRDefault="00752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C1828" w14:textId="77777777" w:rsidR="00752AE9" w:rsidRDefault="0075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47DBB" w14:textId="77777777" w:rsidR="0047788A" w:rsidRDefault="0047788A" w:rsidP="00752AE9">
      <w:pPr>
        <w:spacing w:after="0" w:line="240" w:lineRule="auto"/>
      </w:pPr>
      <w:r>
        <w:separator/>
      </w:r>
    </w:p>
  </w:footnote>
  <w:footnote w:type="continuationSeparator" w:id="0">
    <w:p w14:paraId="3B69709C" w14:textId="77777777" w:rsidR="0047788A" w:rsidRDefault="0047788A" w:rsidP="00752AE9">
      <w:pPr>
        <w:spacing w:after="0" w:line="240" w:lineRule="auto"/>
      </w:pPr>
      <w:r>
        <w:continuationSeparator/>
      </w:r>
    </w:p>
  </w:footnote>
  <w:footnote w:type="continuationNotice" w:id="1">
    <w:p w14:paraId="670DA1DC" w14:textId="77777777" w:rsidR="0047788A" w:rsidRDefault="004778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5E612" w14:textId="77777777" w:rsidR="00752AE9" w:rsidRDefault="00752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3EE3" w14:textId="13E26829" w:rsidR="00752AE9" w:rsidRDefault="00752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E41EC" w14:textId="77777777" w:rsidR="00752AE9" w:rsidRDefault="00752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0D86"/>
    <w:multiLevelType w:val="hybridMultilevel"/>
    <w:tmpl w:val="1D3CDE0E"/>
    <w:lvl w:ilvl="0" w:tplc="59F0E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22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AE4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68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47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28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60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4F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20F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370"/>
    <w:multiLevelType w:val="multilevel"/>
    <w:tmpl w:val="1A8E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FF3FC4"/>
    <w:multiLevelType w:val="hybridMultilevel"/>
    <w:tmpl w:val="2BCA44F0"/>
    <w:lvl w:ilvl="0" w:tplc="0F6033AE">
      <w:start w:val="1"/>
      <w:numFmt w:val="decimal"/>
      <w:lvlText w:val="%1."/>
      <w:lvlJc w:val="left"/>
      <w:pPr>
        <w:ind w:left="720" w:hanging="360"/>
      </w:pPr>
    </w:lvl>
    <w:lvl w:ilvl="1" w:tplc="05E21708">
      <w:start w:val="1"/>
      <w:numFmt w:val="decimal"/>
      <w:lvlText w:val="%2."/>
      <w:lvlJc w:val="left"/>
      <w:pPr>
        <w:ind w:left="1440" w:hanging="360"/>
      </w:pPr>
    </w:lvl>
    <w:lvl w:ilvl="2" w:tplc="FB02232C">
      <w:start w:val="1"/>
      <w:numFmt w:val="lowerRoman"/>
      <w:lvlText w:val="%3."/>
      <w:lvlJc w:val="right"/>
      <w:pPr>
        <w:ind w:left="2160" w:hanging="180"/>
      </w:pPr>
    </w:lvl>
    <w:lvl w:ilvl="3" w:tplc="99DE566E">
      <w:start w:val="1"/>
      <w:numFmt w:val="decimal"/>
      <w:lvlText w:val="%4."/>
      <w:lvlJc w:val="left"/>
      <w:pPr>
        <w:ind w:left="2880" w:hanging="360"/>
      </w:pPr>
    </w:lvl>
    <w:lvl w:ilvl="4" w:tplc="4664C430">
      <w:start w:val="1"/>
      <w:numFmt w:val="lowerLetter"/>
      <w:lvlText w:val="%5."/>
      <w:lvlJc w:val="left"/>
      <w:pPr>
        <w:ind w:left="3600" w:hanging="360"/>
      </w:pPr>
    </w:lvl>
    <w:lvl w:ilvl="5" w:tplc="133A012C">
      <w:start w:val="1"/>
      <w:numFmt w:val="lowerRoman"/>
      <w:lvlText w:val="%6."/>
      <w:lvlJc w:val="right"/>
      <w:pPr>
        <w:ind w:left="4320" w:hanging="180"/>
      </w:pPr>
    </w:lvl>
    <w:lvl w:ilvl="6" w:tplc="754A1C52">
      <w:start w:val="1"/>
      <w:numFmt w:val="decimal"/>
      <w:lvlText w:val="%7."/>
      <w:lvlJc w:val="left"/>
      <w:pPr>
        <w:ind w:left="5040" w:hanging="360"/>
      </w:pPr>
    </w:lvl>
    <w:lvl w:ilvl="7" w:tplc="ECDEBE36">
      <w:start w:val="1"/>
      <w:numFmt w:val="lowerLetter"/>
      <w:lvlText w:val="%8."/>
      <w:lvlJc w:val="left"/>
      <w:pPr>
        <w:ind w:left="5760" w:hanging="360"/>
      </w:pPr>
    </w:lvl>
    <w:lvl w:ilvl="8" w:tplc="CD8031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E0109"/>
    <w:multiLevelType w:val="multilevel"/>
    <w:tmpl w:val="C7441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4AF7B55"/>
    <w:multiLevelType w:val="multilevel"/>
    <w:tmpl w:val="70F8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0141E2"/>
    <w:multiLevelType w:val="hybridMultilevel"/>
    <w:tmpl w:val="92484D90"/>
    <w:lvl w:ilvl="0" w:tplc="0152D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BE8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D02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6E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A8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65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43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E8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E4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018C"/>
    <w:multiLevelType w:val="hybridMultilevel"/>
    <w:tmpl w:val="FB26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3399A"/>
    <w:multiLevelType w:val="hybridMultilevel"/>
    <w:tmpl w:val="F882444E"/>
    <w:lvl w:ilvl="0" w:tplc="F3D8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2E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6B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8C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22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C9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E8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02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8B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57ECC"/>
    <w:multiLevelType w:val="multilevel"/>
    <w:tmpl w:val="68A8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575A80"/>
    <w:multiLevelType w:val="multilevel"/>
    <w:tmpl w:val="6EF2D9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64A75FE"/>
    <w:multiLevelType w:val="hybridMultilevel"/>
    <w:tmpl w:val="AD6CB3D4"/>
    <w:lvl w:ilvl="0" w:tplc="5DC8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22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69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A7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0E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86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2B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6D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4B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275A2"/>
    <w:multiLevelType w:val="hybridMultilevel"/>
    <w:tmpl w:val="943C35D2"/>
    <w:lvl w:ilvl="0" w:tplc="5F802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87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85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EC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BE1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69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85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2A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F0A36"/>
    <w:multiLevelType w:val="hybridMultilevel"/>
    <w:tmpl w:val="C4A8DACA"/>
    <w:lvl w:ilvl="0" w:tplc="23420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2F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1A4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67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EB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0D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06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CA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988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75EDA"/>
    <w:multiLevelType w:val="multilevel"/>
    <w:tmpl w:val="3BB8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9B3E03"/>
    <w:multiLevelType w:val="hybridMultilevel"/>
    <w:tmpl w:val="FFFFFFFF"/>
    <w:lvl w:ilvl="0" w:tplc="7D68761E">
      <w:start w:val="1"/>
      <w:numFmt w:val="decimal"/>
      <w:lvlText w:val="%1."/>
      <w:lvlJc w:val="left"/>
      <w:pPr>
        <w:ind w:left="720" w:hanging="360"/>
      </w:pPr>
    </w:lvl>
    <w:lvl w:ilvl="1" w:tplc="EF148388">
      <w:start w:val="1"/>
      <w:numFmt w:val="decimal"/>
      <w:lvlText w:val="%2."/>
      <w:lvlJc w:val="left"/>
      <w:pPr>
        <w:ind w:left="1440" w:hanging="360"/>
      </w:pPr>
    </w:lvl>
    <w:lvl w:ilvl="2" w:tplc="A2729D76">
      <w:start w:val="1"/>
      <w:numFmt w:val="lowerRoman"/>
      <w:lvlText w:val="%3."/>
      <w:lvlJc w:val="right"/>
      <w:pPr>
        <w:ind w:left="2160" w:hanging="180"/>
      </w:pPr>
    </w:lvl>
    <w:lvl w:ilvl="3" w:tplc="45BCC482">
      <w:start w:val="1"/>
      <w:numFmt w:val="decimal"/>
      <w:lvlText w:val="%4."/>
      <w:lvlJc w:val="left"/>
      <w:pPr>
        <w:ind w:left="2880" w:hanging="360"/>
      </w:pPr>
    </w:lvl>
    <w:lvl w:ilvl="4" w:tplc="68446906">
      <w:start w:val="1"/>
      <w:numFmt w:val="lowerLetter"/>
      <w:lvlText w:val="%5."/>
      <w:lvlJc w:val="left"/>
      <w:pPr>
        <w:ind w:left="3600" w:hanging="360"/>
      </w:pPr>
    </w:lvl>
    <w:lvl w:ilvl="5" w:tplc="9754DC2A">
      <w:start w:val="1"/>
      <w:numFmt w:val="lowerRoman"/>
      <w:lvlText w:val="%6."/>
      <w:lvlJc w:val="right"/>
      <w:pPr>
        <w:ind w:left="4320" w:hanging="180"/>
      </w:pPr>
    </w:lvl>
    <w:lvl w:ilvl="6" w:tplc="E5AA661C">
      <w:start w:val="1"/>
      <w:numFmt w:val="decimal"/>
      <w:lvlText w:val="%7."/>
      <w:lvlJc w:val="left"/>
      <w:pPr>
        <w:ind w:left="5040" w:hanging="360"/>
      </w:pPr>
    </w:lvl>
    <w:lvl w:ilvl="7" w:tplc="C40A2628">
      <w:start w:val="1"/>
      <w:numFmt w:val="lowerLetter"/>
      <w:lvlText w:val="%8."/>
      <w:lvlJc w:val="left"/>
      <w:pPr>
        <w:ind w:left="5760" w:hanging="360"/>
      </w:pPr>
    </w:lvl>
    <w:lvl w:ilvl="8" w:tplc="380A68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10"/>
  </w:num>
  <w:num w:numId="8">
    <w:abstractNumId w:val="13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352EF6"/>
    <w:rsid w:val="00011D7E"/>
    <w:rsid w:val="00021B44"/>
    <w:rsid w:val="00036367"/>
    <w:rsid w:val="00067FEF"/>
    <w:rsid w:val="00087CA9"/>
    <w:rsid w:val="000A2C91"/>
    <w:rsid w:val="000B3B1D"/>
    <w:rsid w:val="000C7294"/>
    <w:rsid w:val="000D212F"/>
    <w:rsid w:val="00110423"/>
    <w:rsid w:val="00120D9C"/>
    <w:rsid w:val="00122AE9"/>
    <w:rsid w:val="00126A52"/>
    <w:rsid w:val="00130E9E"/>
    <w:rsid w:val="0014045A"/>
    <w:rsid w:val="00142872"/>
    <w:rsid w:val="0015003D"/>
    <w:rsid w:val="00162B46"/>
    <w:rsid w:val="00165024"/>
    <w:rsid w:val="00181C27"/>
    <w:rsid w:val="00191EBC"/>
    <w:rsid w:val="001923EB"/>
    <w:rsid w:val="001944E7"/>
    <w:rsid w:val="001B1E1A"/>
    <w:rsid w:val="001D6349"/>
    <w:rsid w:val="001E3130"/>
    <w:rsid w:val="001E367F"/>
    <w:rsid w:val="002024C0"/>
    <w:rsid w:val="002044B6"/>
    <w:rsid w:val="00207F28"/>
    <w:rsid w:val="00213F7A"/>
    <w:rsid w:val="002219E0"/>
    <w:rsid w:val="002249E5"/>
    <w:rsid w:val="00245830"/>
    <w:rsid w:val="002519E8"/>
    <w:rsid w:val="00254591"/>
    <w:rsid w:val="0025538E"/>
    <w:rsid w:val="0028272E"/>
    <w:rsid w:val="002E3341"/>
    <w:rsid w:val="002E5967"/>
    <w:rsid w:val="002E6E68"/>
    <w:rsid w:val="002F2BB5"/>
    <w:rsid w:val="003051E8"/>
    <w:rsid w:val="0030571C"/>
    <w:rsid w:val="003251FA"/>
    <w:rsid w:val="003311B4"/>
    <w:rsid w:val="00331A52"/>
    <w:rsid w:val="003352BC"/>
    <w:rsid w:val="0036144F"/>
    <w:rsid w:val="00362C74"/>
    <w:rsid w:val="00363FA6"/>
    <w:rsid w:val="0037291C"/>
    <w:rsid w:val="003A3A67"/>
    <w:rsid w:val="003A47B4"/>
    <w:rsid w:val="003A7219"/>
    <w:rsid w:val="003A7715"/>
    <w:rsid w:val="003B3BBE"/>
    <w:rsid w:val="003F4B10"/>
    <w:rsid w:val="00414313"/>
    <w:rsid w:val="0043619C"/>
    <w:rsid w:val="004451F9"/>
    <w:rsid w:val="00476A64"/>
    <w:rsid w:val="0047788A"/>
    <w:rsid w:val="004A2C90"/>
    <w:rsid w:val="004C259B"/>
    <w:rsid w:val="004D2795"/>
    <w:rsid w:val="004D3C85"/>
    <w:rsid w:val="004E402D"/>
    <w:rsid w:val="004F3920"/>
    <w:rsid w:val="004F4436"/>
    <w:rsid w:val="00504A3D"/>
    <w:rsid w:val="0050550A"/>
    <w:rsid w:val="005127B0"/>
    <w:rsid w:val="00521327"/>
    <w:rsid w:val="005323A6"/>
    <w:rsid w:val="0053589A"/>
    <w:rsid w:val="00542ABB"/>
    <w:rsid w:val="005655FE"/>
    <w:rsid w:val="00572C4E"/>
    <w:rsid w:val="00572C7B"/>
    <w:rsid w:val="0057549B"/>
    <w:rsid w:val="00581994"/>
    <w:rsid w:val="0058239C"/>
    <w:rsid w:val="00582E1A"/>
    <w:rsid w:val="00594A6A"/>
    <w:rsid w:val="005A05CE"/>
    <w:rsid w:val="005B1BD9"/>
    <w:rsid w:val="005B2B8A"/>
    <w:rsid w:val="005B3B64"/>
    <w:rsid w:val="005B42AB"/>
    <w:rsid w:val="005B7A57"/>
    <w:rsid w:val="005B7B8D"/>
    <w:rsid w:val="005C17AA"/>
    <w:rsid w:val="005E29A5"/>
    <w:rsid w:val="005E2DA1"/>
    <w:rsid w:val="005F02A9"/>
    <w:rsid w:val="00603DBD"/>
    <w:rsid w:val="006072E6"/>
    <w:rsid w:val="00617D89"/>
    <w:rsid w:val="006235B8"/>
    <w:rsid w:val="00625450"/>
    <w:rsid w:val="006454FE"/>
    <w:rsid w:val="006471F4"/>
    <w:rsid w:val="00652E4B"/>
    <w:rsid w:val="006556CA"/>
    <w:rsid w:val="00676AEB"/>
    <w:rsid w:val="006844A6"/>
    <w:rsid w:val="006A6089"/>
    <w:rsid w:val="006C6036"/>
    <w:rsid w:val="006C7E92"/>
    <w:rsid w:val="006D2C1E"/>
    <w:rsid w:val="006D2E87"/>
    <w:rsid w:val="00703537"/>
    <w:rsid w:val="0073613C"/>
    <w:rsid w:val="007377C0"/>
    <w:rsid w:val="00752AE9"/>
    <w:rsid w:val="00753E6D"/>
    <w:rsid w:val="007766D0"/>
    <w:rsid w:val="00776C91"/>
    <w:rsid w:val="00783A52"/>
    <w:rsid w:val="007848A6"/>
    <w:rsid w:val="0078646E"/>
    <w:rsid w:val="007873B6"/>
    <w:rsid w:val="00796993"/>
    <w:rsid w:val="0079761B"/>
    <w:rsid w:val="007C12D5"/>
    <w:rsid w:val="007E56F0"/>
    <w:rsid w:val="00805272"/>
    <w:rsid w:val="00810DA0"/>
    <w:rsid w:val="00810FA7"/>
    <w:rsid w:val="00815BD6"/>
    <w:rsid w:val="00817EA4"/>
    <w:rsid w:val="008259DA"/>
    <w:rsid w:val="008609F7"/>
    <w:rsid w:val="008708BF"/>
    <w:rsid w:val="00875583"/>
    <w:rsid w:val="00876671"/>
    <w:rsid w:val="00880496"/>
    <w:rsid w:val="00887E9E"/>
    <w:rsid w:val="0089374A"/>
    <w:rsid w:val="008945AF"/>
    <w:rsid w:val="008A2F81"/>
    <w:rsid w:val="008B2999"/>
    <w:rsid w:val="008B34CC"/>
    <w:rsid w:val="008D7F32"/>
    <w:rsid w:val="008F7830"/>
    <w:rsid w:val="0090173C"/>
    <w:rsid w:val="0090446A"/>
    <w:rsid w:val="00907C80"/>
    <w:rsid w:val="00922CC1"/>
    <w:rsid w:val="0093ABAA"/>
    <w:rsid w:val="009410BD"/>
    <w:rsid w:val="00947C19"/>
    <w:rsid w:val="00963F77"/>
    <w:rsid w:val="009670B4"/>
    <w:rsid w:val="00995ACE"/>
    <w:rsid w:val="009A2E00"/>
    <w:rsid w:val="009A529D"/>
    <w:rsid w:val="009A73BF"/>
    <w:rsid w:val="009B6377"/>
    <w:rsid w:val="009C2E2B"/>
    <w:rsid w:val="009D47FA"/>
    <w:rsid w:val="009D7306"/>
    <w:rsid w:val="009E3D2E"/>
    <w:rsid w:val="00A10A06"/>
    <w:rsid w:val="00A14439"/>
    <w:rsid w:val="00A250C6"/>
    <w:rsid w:val="00A42918"/>
    <w:rsid w:val="00A458EE"/>
    <w:rsid w:val="00A63FC6"/>
    <w:rsid w:val="00A8070D"/>
    <w:rsid w:val="00A83090"/>
    <w:rsid w:val="00A87E73"/>
    <w:rsid w:val="00A96CF7"/>
    <w:rsid w:val="00AB3EFD"/>
    <w:rsid w:val="00AC0DDF"/>
    <w:rsid w:val="00AC3A1D"/>
    <w:rsid w:val="00AC5100"/>
    <w:rsid w:val="00AC6B26"/>
    <w:rsid w:val="00AE26DE"/>
    <w:rsid w:val="00AE4738"/>
    <w:rsid w:val="00AE76FA"/>
    <w:rsid w:val="00AF6168"/>
    <w:rsid w:val="00B12A90"/>
    <w:rsid w:val="00B17804"/>
    <w:rsid w:val="00B24D55"/>
    <w:rsid w:val="00B378AA"/>
    <w:rsid w:val="00B4359C"/>
    <w:rsid w:val="00B77DCF"/>
    <w:rsid w:val="00BA09CF"/>
    <w:rsid w:val="00BA37B5"/>
    <w:rsid w:val="00BB688E"/>
    <w:rsid w:val="00BD1EF5"/>
    <w:rsid w:val="00BD201F"/>
    <w:rsid w:val="00BE056B"/>
    <w:rsid w:val="00BE08FB"/>
    <w:rsid w:val="00BF0354"/>
    <w:rsid w:val="00BF7CE0"/>
    <w:rsid w:val="00C05807"/>
    <w:rsid w:val="00C26159"/>
    <w:rsid w:val="00C26D2E"/>
    <w:rsid w:val="00C628CC"/>
    <w:rsid w:val="00C7010B"/>
    <w:rsid w:val="00C914A6"/>
    <w:rsid w:val="00C93E9D"/>
    <w:rsid w:val="00CA12C4"/>
    <w:rsid w:val="00CA3667"/>
    <w:rsid w:val="00CD7AF5"/>
    <w:rsid w:val="00CE2DFC"/>
    <w:rsid w:val="00CE5A0C"/>
    <w:rsid w:val="00D0581E"/>
    <w:rsid w:val="00D06012"/>
    <w:rsid w:val="00D129CF"/>
    <w:rsid w:val="00D23F80"/>
    <w:rsid w:val="00D27022"/>
    <w:rsid w:val="00D316A4"/>
    <w:rsid w:val="00D41943"/>
    <w:rsid w:val="00D43CC3"/>
    <w:rsid w:val="00D523D9"/>
    <w:rsid w:val="00D85C2B"/>
    <w:rsid w:val="00D96B0C"/>
    <w:rsid w:val="00DA58F6"/>
    <w:rsid w:val="00DA7BDB"/>
    <w:rsid w:val="00DB316C"/>
    <w:rsid w:val="00DC4B5F"/>
    <w:rsid w:val="00DD459C"/>
    <w:rsid w:val="00DD4F6B"/>
    <w:rsid w:val="00DE58F5"/>
    <w:rsid w:val="00DE5BA2"/>
    <w:rsid w:val="00DF3A6E"/>
    <w:rsid w:val="00DF55BD"/>
    <w:rsid w:val="00E25D49"/>
    <w:rsid w:val="00E26690"/>
    <w:rsid w:val="00E37222"/>
    <w:rsid w:val="00E37D9F"/>
    <w:rsid w:val="00E46A59"/>
    <w:rsid w:val="00E514FD"/>
    <w:rsid w:val="00E72449"/>
    <w:rsid w:val="00E77686"/>
    <w:rsid w:val="00E77EBE"/>
    <w:rsid w:val="00EB57E6"/>
    <w:rsid w:val="00EB5F31"/>
    <w:rsid w:val="00EC66B3"/>
    <w:rsid w:val="00ED0974"/>
    <w:rsid w:val="00F029AD"/>
    <w:rsid w:val="00F02A6B"/>
    <w:rsid w:val="00F22627"/>
    <w:rsid w:val="00F41312"/>
    <w:rsid w:val="00F53CF8"/>
    <w:rsid w:val="00F559B4"/>
    <w:rsid w:val="00F5642E"/>
    <w:rsid w:val="00F5674C"/>
    <w:rsid w:val="00F57612"/>
    <w:rsid w:val="00F612DB"/>
    <w:rsid w:val="00F63E37"/>
    <w:rsid w:val="00F714E7"/>
    <w:rsid w:val="00F92101"/>
    <w:rsid w:val="00FC6CBD"/>
    <w:rsid w:val="00FC7A3A"/>
    <w:rsid w:val="00FE7AF4"/>
    <w:rsid w:val="00FF041B"/>
    <w:rsid w:val="00FF60BB"/>
    <w:rsid w:val="07A17601"/>
    <w:rsid w:val="0B6EFBC3"/>
    <w:rsid w:val="0E84E62C"/>
    <w:rsid w:val="0F075D31"/>
    <w:rsid w:val="0FF12D16"/>
    <w:rsid w:val="10201A43"/>
    <w:rsid w:val="1102A692"/>
    <w:rsid w:val="13BE3175"/>
    <w:rsid w:val="16349432"/>
    <w:rsid w:val="1683B079"/>
    <w:rsid w:val="17E55378"/>
    <w:rsid w:val="1C565ADD"/>
    <w:rsid w:val="1CE77CF2"/>
    <w:rsid w:val="1D5DE844"/>
    <w:rsid w:val="1DD3F56A"/>
    <w:rsid w:val="1E7C4AD9"/>
    <w:rsid w:val="1ED1928E"/>
    <w:rsid w:val="23279B13"/>
    <w:rsid w:val="36A7785A"/>
    <w:rsid w:val="3D3DB809"/>
    <w:rsid w:val="432E0334"/>
    <w:rsid w:val="4465BFFC"/>
    <w:rsid w:val="4570DB6F"/>
    <w:rsid w:val="475243AC"/>
    <w:rsid w:val="48C6C265"/>
    <w:rsid w:val="4F69A0A6"/>
    <w:rsid w:val="5672B16B"/>
    <w:rsid w:val="592D8623"/>
    <w:rsid w:val="5CCFACEC"/>
    <w:rsid w:val="5F0055FA"/>
    <w:rsid w:val="5FB6015E"/>
    <w:rsid w:val="61B2B994"/>
    <w:rsid w:val="61EA13FC"/>
    <w:rsid w:val="627D7E75"/>
    <w:rsid w:val="62837970"/>
    <w:rsid w:val="63FEFD5D"/>
    <w:rsid w:val="6515C441"/>
    <w:rsid w:val="6E686CFF"/>
    <w:rsid w:val="6F680DF4"/>
    <w:rsid w:val="6FC4D4D1"/>
    <w:rsid w:val="73352EF6"/>
    <w:rsid w:val="747FF1D2"/>
    <w:rsid w:val="761A400B"/>
    <w:rsid w:val="79CF0E76"/>
    <w:rsid w:val="7EF85475"/>
    <w:rsid w:val="7FE19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52EF6"/>
  <w15:chartTrackingRefBased/>
  <w15:docId w15:val="{482DB97A-98AD-4F80-B34F-CC96D79C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58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82E1A"/>
  </w:style>
  <w:style w:type="character" w:customStyle="1" w:styleId="eop">
    <w:name w:val="eop"/>
    <w:basedOn w:val="DefaultParagraphFont"/>
    <w:rsid w:val="00582E1A"/>
  </w:style>
  <w:style w:type="character" w:customStyle="1" w:styleId="contextualspellingandgrammarerror">
    <w:name w:val="contextualspellingandgrammarerror"/>
    <w:basedOn w:val="DefaultParagraphFont"/>
    <w:rsid w:val="00582E1A"/>
  </w:style>
  <w:style w:type="paragraph" w:styleId="Header">
    <w:name w:val="header"/>
    <w:basedOn w:val="Normal"/>
    <w:link w:val="HeaderChar"/>
    <w:uiPriority w:val="99"/>
    <w:unhideWhenUsed/>
    <w:rsid w:val="0075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E9"/>
  </w:style>
  <w:style w:type="paragraph" w:styleId="Footer">
    <w:name w:val="footer"/>
    <w:basedOn w:val="Normal"/>
    <w:link w:val="FooterChar"/>
    <w:uiPriority w:val="99"/>
    <w:unhideWhenUsed/>
    <w:rsid w:val="0075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E9"/>
  </w:style>
  <w:style w:type="character" w:styleId="Hyperlink">
    <w:name w:val="Hyperlink"/>
    <w:basedOn w:val="DefaultParagraphFont"/>
    <w:uiPriority w:val="99"/>
    <w:unhideWhenUsed/>
    <w:rsid w:val="005055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0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ws.illinoisstate.edu/2021/03/new-website-published-on-textbook-affordability-issue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about.illinoisstate.edu/textbookaffordability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D0617-FAA8-419D-93C6-8EF7C014D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B410F5-C389-4766-BBA9-791D63537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89A91-B68E-4604-8695-430ADB7E9A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2920</TotalTime>
  <Pages>3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https://about.illinoisstate.edu/textbookaffordability/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98</cp:revision>
  <dcterms:created xsi:type="dcterms:W3CDTF">2021-04-17T02:31:00Z</dcterms:created>
  <dcterms:modified xsi:type="dcterms:W3CDTF">2021-04-22T19:21:00Z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