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E24E" w14:textId="77777777" w:rsidR="00B23ED5" w:rsidRPr="00B23ED5" w:rsidRDefault="00B23ED5" w:rsidP="00B23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Psy</w:t>
      </w:r>
      <w:proofErr w:type="spellEnd"/>
      <w:r w:rsidRPr="00B23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331.03 Advanced Laboratory in Operant Conditioning</w:t>
      </w:r>
    </w:p>
    <w:p w14:paraId="082583BC" w14:textId="77777777" w:rsidR="00B23ED5" w:rsidRPr="00B23ED5" w:rsidRDefault="00B23ED5" w:rsidP="00B23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Dr. Val Farmer-Dougan</w:t>
      </w:r>
    </w:p>
    <w:p w14:paraId="223B7C05" w14:textId="77777777" w:rsidR="00B23ED5" w:rsidRPr="00B23ED5" w:rsidRDefault="00B23ED5" w:rsidP="00B23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Study guide Week 13: Canine Cognition</w:t>
      </w:r>
    </w:p>
    <w:p w14:paraId="5F11928C" w14:textId="77777777" w:rsidR="00B23ED5" w:rsidRPr="00B23ED5" w:rsidRDefault="00415E8E" w:rsidP="00B23ED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B23ED5" w:rsidRPr="00B23ED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Cooper, et al. (2003). Clever hounds: Social cognition in the domestic dog (Canis familiaris).</w:t>
        </w:r>
      </w:hyperlink>
    </w:p>
    <w:p w14:paraId="402FF0AE" w14:textId="77777777" w:rsidR="00B23ED5" w:rsidRPr="00B23ED5" w:rsidRDefault="00B23ED5" w:rsidP="00B23ED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20"/>
          <w:szCs w:val="20"/>
        </w:rPr>
        <w:t>What is social cognition? What is social cognition in dogs?</w:t>
      </w:r>
    </w:p>
    <w:p w14:paraId="0A312BAA" w14:textId="77777777" w:rsidR="00B23ED5" w:rsidRPr="00B23ED5" w:rsidRDefault="00B23ED5" w:rsidP="00B23ED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20"/>
          <w:szCs w:val="20"/>
        </w:rPr>
        <w:t>Do dogs have social cognition skills? How did these skills develop over the centuries?</w:t>
      </w:r>
    </w:p>
    <w:p w14:paraId="1B64D42E" w14:textId="77777777" w:rsidR="00B23ED5" w:rsidRPr="00B23ED5" w:rsidRDefault="00B23ED5" w:rsidP="00B23ED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20"/>
          <w:szCs w:val="20"/>
        </w:rPr>
        <w:t>How did domestication and breeding alter social skills and social cognition in dogs?</w:t>
      </w:r>
    </w:p>
    <w:p w14:paraId="062C9DC4" w14:textId="77777777" w:rsidR="00B23ED5" w:rsidRPr="00B23ED5" w:rsidRDefault="00B23ED5" w:rsidP="00B23ED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20"/>
          <w:szCs w:val="20"/>
        </w:rPr>
        <w:t>How does a dog’s life experience affect its social skills?</w:t>
      </w:r>
    </w:p>
    <w:p w14:paraId="78AD0C64" w14:textId="77777777" w:rsidR="00B23ED5" w:rsidRPr="00B23ED5" w:rsidRDefault="00B23ED5" w:rsidP="00B23ED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20"/>
          <w:szCs w:val="20"/>
        </w:rPr>
        <w:t>List and briefly describe the various experimental methodologies used to investigate cognition and social cognition in dogs?</w:t>
      </w:r>
    </w:p>
    <w:p w14:paraId="21C14E44" w14:textId="77777777" w:rsidR="00B23ED5" w:rsidRPr="00B23ED5" w:rsidRDefault="00B23ED5" w:rsidP="00B23ED5">
      <w:pPr>
        <w:numPr>
          <w:ilvl w:val="0"/>
          <w:numId w:val="1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20"/>
          <w:szCs w:val="20"/>
        </w:rPr>
        <w:t>What recommendations for studying social cognition do the authors suggest?</w:t>
      </w:r>
    </w:p>
    <w:p w14:paraId="0FE45CF3" w14:textId="1E764F54" w:rsidR="00B23ED5" w:rsidRPr="00B23ED5" w:rsidRDefault="00415E8E" w:rsidP="00B23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="00B23ED5" w:rsidRPr="00B23ED5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Scandurra</w:t>
        </w:r>
        <w:proofErr w:type="spellEnd"/>
        <w:r w:rsidR="00B23ED5" w:rsidRPr="00B23ED5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 xml:space="preserve">, </w:t>
        </w:r>
        <w:proofErr w:type="spellStart"/>
        <w:r w:rsidR="00B23ED5" w:rsidRPr="00B23ED5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Mongillo</w:t>
        </w:r>
        <w:proofErr w:type="spellEnd"/>
        <w:r w:rsidR="00B23ED5" w:rsidRPr="00B23ED5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 xml:space="preserve">, Marinelli, Aria and </w:t>
        </w:r>
        <w:proofErr w:type="spellStart"/>
        <w:r w:rsidR="00B23ED5" w:rsidRPr="00B23ED5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D'Aniello</w:t>
        </w:r>
        <w:proofErr w:type="spellEnd"/>
        <w:r w:rsidR="00B23ED5" w:rsidRPr="00B23ED5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 xml:space="preserve"> (2016)</w:t>
        </w:r>
      </w:hyperlink>
    </w:p>
    <w:p w14:paraId="46CE8C60" w14:textId="77777777" w:rsidR="00B23ED5" w:rsidRPr="00B23ED5" w:rsidRDefault="00B23ED5" w:rsidP="00B23ED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20"/>
          <w:szCs w:val="20"/>
        </w:rPr>
        <w:t>What is observational learning, and how does one demonstration observational learning with a dog?</w:t>
      </w:r>
    </w:p>
    <w:p w14:paraId="7CEC1E41" w14:textId="77777777" w:rsidR="00B23ED5" w:rsidRPr="00B23ED5" w:rsidRDefault="00B23ED5" w:rsidP="00B23ED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20"/>
          <w:szCs w:val="20"/>
        </w:rPr>
        <w:t>Describe the procedures used in the study. What were the 2 parts of the study, and what was the importance of each?</w:t>
      </w:r>
    </w:p>
    <w:p w14:paraId="0951AC96" w14:textId="77777777" w:rsidR="00B23ED5" w:rsidRPr="00B23ED5" w:rsidRDefault="00B23ED5" w:rsidP="00B23ED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20"/>
          <w:szCs w:val="20"/>
        </w:rPr>
        <w:t>What were the outcomes of each phase of the study? Was observational learning demonstrated? Why or why not?</w:t>
      </w:r>
    </w:p>
    <w:p w14:paraId="1D56AB78" w14:textId="77777777" w:rsidR="00B23ED5" w:rsidRPr="00B23ED5" w:rsidRDefault="00B23ED5" w:rsidP="00B23ED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20"/>
          <w:szCs w:val="20"/>
        </w:rPr>
        <w:t>Is observational learning an effective training tool for dog trainers? Why or why not?</w:t>
      </w:r>
    </w:p>
    <w:p w14:paraId="20FCDE2E" w14:textId="77777777" w:rsidR="00B23ED5" w:rsidRPr="00B23ED5" w:rsidRDefault="00B23ED5" w:rsidP="00B23ED5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b/>
          <w:bCs/>
          <w:sz w:val="24"/>
          <w:szCs w:val="24"/>
        </w:rPr>
        <w:t>Things to think about:</w:t>
      </w:r>
    </w:p>
    <w:p w14:paraId="1FE45E68" w14:textId="77777777" w:rsidR="00B23ED5" w:rsidRPr="00B23ED5" w:rsidRDefault="00B23ED5" w:rsidP="00B23ED5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18"/>
          <w:szCs w:val="18"/>
        </w:rPr>
        <w:t>1. Do you think that modeling could be used to train dogs rather than relying only on operant conditioning and classical conditioning?</w:t>
      </w:r>
    </w:p>
    <w:p w14:paraId="17069181" w14:textId="77777777" w:rsidR="00B23ED5" w:rsidRPr="00B23ED5" w:rsidRDefault="00B23ED5" w:rsidP="00B23ED5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18"/>
          <w:szCs w:val="18"/>
        </w:rPr>
        <w:t>2. Why are dogs able to read human emotions? What does this get them?</w:t>
      </w:r>
    </w:p>
    <w:p w14:paraId="7208AD8B" w14:textId="77777777" w:rsidR="00B23ED5" w:rsidRPr="00B23ED5" w:rsidRDefault="00B23ED5" w:rsidP="00B23ED5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23ED5">
        <w:rPr>
          <w:rFonts w:ascii="Times New Roman" w:eastAsia="Times New Roman" w:hAnsi="Times New Roman" w:cs="Times New Roman"/>
          <w:sz w:val="18"/>
          <w:szCs w:val="18"/>
        </w:rPr>
        <w:t>3. Why would animals that are more closely bonded to humans be less willing to work on a problem for a long period of time than a dog that is less closely bonded?</w:t>
      </w:r>
    </w:p>
    <w:p w14:paraId="79872E7F" w14:textId="77777777" w:rsidR="00B23ED5" w:rsidRDefault="00B23ED5"/>
    <w:sectPr w:rsidR="00B2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7779"/>
    <w:multiLevelType w:val="multilevel"/>
    <w:tmpl w:val="765E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F45E1"/>
    <w:multiLevelType w:val="multilevel"/>
    <w:tmpl w:val="23A0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D5"/>
    <w:rsid w:val="00415E8E"/>
    <w:rsid w:val="00B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5FD4"/>
  <w15:chartTrackingRefBased/>
  <w15:docId w15:val="{3C0D42C8-D47D-4859-88D8-C5F0F458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ED5"/>
    <w:rPr>
      <w:b/>
      <w:bCs/>
    </w:rPr>
  </w:style>
  <w:style w:type="character" w:styleId="Hyperlink">
    <w:name w:val="Hyperlink"/>
    <w:basedOn w:val="DefaultParagraphFont"/>
    <w:uiPriority w:val="99"/>
    <w:unhideWhenUsed/>
    <w:rsid w:val="00B23E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ut.illinoisstate.edu/vfdouga/files/2019/10/conspecific-social-learning-by-adult-dogs-in-a-training-context.pdf" TargetMode="External"/><Relationship Id="rId5" Type="http://schemas.openxmlformats.org/officeDocument/2006/relationships/hyperlink" Target="https://about.illinoisstate.edu/vfdouga/files/2021/01/Clever_hounds_social_cognition_in_the_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Farmer-Dougan</dc:creator>
  <cp:keywords/>
  <dc:description/>
  <cp:lastModifiedBy>Valeri Farmer-Dougan</cp:lastModifiedBy>
  <cp:revision>2</cp:revision>
  <dcterms:created xsi:type="dcterms:W3CDTF">2022-04-11T17:00:00Z</dcterms:created>
  <dcterms:modified xsi:type="dcterms:W3CDTF">2022-04-11T17:00:00Z</dcterms:modified>
</cp:coreProperties>
</file>