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CC99"/>
  <w:body>
    <w:p w14:paraId="4637FC79" w14:textId="77777777" w:rsidR="00000000" w:rsidRDefault="004D7574">
      <w:pPr>
        <w:pStyle w:val="NormalWeb"/>
      </w:pPr>
      <w:bookmarkStart w:id="0" w:name="_GoBack"/>
      <w:bookmarkEnd w:id="0"/>
      <w:r>
        <w:t> </w:t>
      </w:r>
    </w:p>
    <w:tbl>
      <w:tblPr>
        <w:tblW w:w="90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000000" w14:paraId="7144519A" w14:textId="77777777">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59"/>
              <w:gridCol w:w="5041"/>
            </w:tblGrid>
            <w:tr w:rsidR="00000000" w14:paraId="266C0012" w14:textId="77777777">
              <w:trPr>
                <w:tblCellSpacing w:w="0" w:type="dxa"/>
              </w:trPr>
              <w:tc>
                <w:tcPr>
                  <w:tcW w:w="0" w:type="auto"/>
                  <w:vMerge w:val="restart"/>
                  <w:shd w:val="clear" w:color="auto" w:fill="FFFFFF"/>
                  <w:hideMark/>
                </w:tcPr>
                <w:p w14:paraId="6CDD8266" w14:textId="77777777" w:rsidR="00000000" w:rsidRDefault="004D7574">
                  <w:pPr>
                    <w:pStyle w:val="NormalWeb"/>
                  </w:pPr>
                  <w:r>
                    <w:rPr>
                      <w:b/>
                      <w:bCs/>
                    </w:rPr>
                    <w:t>Fall 2019</w:t>
                  </w:r>
                  <w:r>
                    <w:rPr>
                      <w:b/>
                      <w:bCs/>
                    </w:rPr>
                    <w:br/>
                    <w:t xml:space="preserve">SOA 317: Dr. Leonard </w:t>
                  </w:r>
                </w:p>
              </w:tc>
              <w:tc>
                <w:tcPr>
                  <w:tcW w:w="0" w:type="auto"/>
                  <w:shd w:val="clear" w:color="auto" w:fill="FFFFFF"/>
                  <w:hideMark/>
                </w:tcPr>
                <w:p w14:paraId="08E07819" w14:textId="77777777" w:rsidR="00000000" w:rsidRDefault="004D7574">
                  <w:pPr>
                    <w:pStyle w:val="NormalWeb"/>
                    <w:jc w:val="right"/>
                  </w:pPr>
                  <w:r>
                    <w:rPr>
                      <w:b/>
                      <w:bCs/>
                    </w:rPr>
                    <w:t>Name___________________</w:t>
                  </w:r>
                </w:p>
              </w:tc>
            </w:tr>
            <w:tr w:rsidR="00000000" w14:paraId="18AA4C02" w14:textId="77777777">
              <w:trPr>
                <w:tblCellSpacing w:w="0" w:type="dxa"/>
              </w:trPr>
              <w:tc>
                <w:tcPr>
                  <w:tcW w:w="0" w:type="auto"/>
                  <w:vMerge/>
                  <w:shd w:val="clear" w:color="auto" w:fill="FFFFFF"/>
                  <w:vAlign w:val="center"/>
                  <w:hideMark/>
                </w:tcPr>
                <w:p w14:paraId="184B73BB" w14:textId="77777777" w:rsidR="00000000" w:rsidRDefault="004D7574">
                  <w:pPr>
                    <w:rPr>
                      <w:rFonts w:ascii="Verdana" w:hAnsi="Verdana"/>
                      <w:sz w:val="18"/>
                      <w:szCs w:val="18"/>
                    </w:rPr>
                  </w:pPr>
                </w:p>
              </w:tc>
              <w:tc>
                <w:tcPr>
                  <w:tcW w:w="0" w:type="auto"/>
                  <w:shd w:val="clear" w:color="auto" w:fill="FFFFFF"/>
                  <w:hideMark/>
                </w:tcPr>
                <w:p w14:paraId="21A38176" w14:textId="77777777" w:rsidR="00000000" w:rsidRDefault="004D7574">
                  <w:pPr>
                    <w:pStyle w:val="NormalWeb"/>
                    <w:jc w:val="right"/>
                  </w:pPr>
                  <w:r>
                    <w:t> </w:t>
                  </w:r>
                </w:p>
              </w:tc>
            </w:tr>
            <w:tr w:rsidR="00000000" w14:paraId="2B68287E" w14:textId="77777777">
              <w:trPr>
                <w:tblCellSpacing w:w="0" w:type="dxa"/>
              </w:trPr>
              <w:tc>
                <w:tcPr>
                  <w:tcW w:w="0" w:type="auto"/>
                  <w:gridSpan w:val="2"/>
                  <w:shd w:val="clear" w:color="auto" w:fill="FFFFFF"/>
                  <w:hideMark/>
                </w:tcPr>
                <w:p w14:paraId="5832AEC9" w14:textId="77777777" w:rsidR="00000000" w:rsidRDefault="004D7574">
                  <w:pPr>
                    <w:rPr>
                      <w:rFonts w:ascii="Verdana" w:eastAsia="Times New Roman" w:hAnsi="Verdana"/>
                      <w:sz w:val="18"/>
                      <w:szCs w:val="18"/>
                    </w:rPr>
                  </w:pPr>
                  <w:r>
                    <w:rPr>
                      <w:rFonts w:ascii="Verdana" w:eastAsia="Times New Roman" w:hAnsi="Verdana"/>
                      <w:sz w:val="18"/>
                      <w:szCs w:val="18"/>
                    </w:rPr>
                    <w:t> </w:t>
                  </w:r>
                </w:p>
              </w:tc>
            </w:tr>
          </w:tbl>
          <w:p w14:paraId="55E62A96" w14:textId="77777777" w:rsidR="00000000" w:rsidRDefault="004D7574">
            <w:pPr>
              <w:pStyle w:val="NormalWeb"/>
              <w:jc w:val="center"/>
            </w:pPr>
            <w:r>
              <w:rPr>
                <w:rStyle w:val="Strong"/>
                <w:sz w:val="23"/>
                <w:szCs w:val="23"/>
              </w:rPr>
              <w:t>SOCIOLOGY OF SPORT PROJECT #1</w:t>
            </w:r>
          </w:p>
          <w:p w14:paraId="79FC9AE6" w14:textId="77777777" w:rsidR="00000000" w:rsidRDefault="004D7574">
            <w:pPr>
              <w:pStyle w:val="NormalWeb"/>
              <w:jc w:val="center"/>
            </w:pPr>
            <w:r>
              <w:rPr>
                <w:rStyle w:val="Strong"/>
                <w:sz w:val="23"/>
                <w:szCs w:val="23"/>
              </w:rPr>
              <w:t>Reporting Research From Professional Sport Journals</w:t>
            </w:r>
          </w:p>
          <w:p w14:paraId="6ACF64A9" w14:textId="77777777" w:rsidR="00000000" w:rsidRDefault="004D7574">
            <w:pPr>
              <w:pStyle w:val="NormalWeb"/>
            </w:pPr>
            <w:r>
              <w:rPr>
                <w:i/>
                <w:iCs/>
              </w:rPr>
              <w:t>Purpose</w:t>
            </w:r>
          </w:p>
          <w:p w14:paraId="31559205" w14:textId="77777777" w:rsidR="00000000" w:rsidRDefault="004D7574">
            <w:pPr>
              <w:pStyle w:val="NormalWeb"/>
            </w:pPr>
            <w:r>
              <w:t xml:space="preserve">     This project will familiarize and acquaint you </w:t>
            </w:r>
            <w:r>
              <w:t>with some of the areas in which sport sociologists are currently engaged. Their work is sufficiently diverse so that you should find articles that interest you, whatever your particular fancy may be.</w:t>
            </w:r>
          </w:p>
          <w:p w14:paraId="3ACF8F93" w14:textId="77777777" w:rsidR="00000000" w:rsidRDefault="004D7574">
            <w:pPr>
              <w:pStyle w:val="NormalWeb"/>
            </w:pPr>
            <w:r>
              <w:rPr>
                <w:i/>
                <w:iCs/>
              </w:rPr>
              <w:t>Directions</w:t>
            </w:r>
          </w:p>
          <w:p w14:paraId="47C3D85D" w14:textId="77777777" w:rsidR="00000000" w:rsidRDefault="004D7574">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Determine which of the following </w:t>
            </w:r>
            <w:r>
              <w:rPr>
                <w:rFonts w:ascii="Verdana" w:eastAsia="Times New Roman" w:hAnsi="Verdana"/>
                <w:i/>
                <w:iCs/>
                <w:sz w:val="18"/>
                <w:szCs w:val="18"/>
              </w:rPr>
              <w:t>scholarly</w:t>
            </w:r>
            <w:r>
              <w:rPr>
                <w:rStyle w:val="Strong"/>
                <w:rFonts w:ascii="Verdana" w:eastAsia="Times New Roman" w:hAnsi="Verdana"/>
                <w:sz w:val="23"/>
                <w:szCs w:val="23"/>
              </w:rPr>
              <w:t xml:space="preserve"> </w:t>
            </w:r>
            <w:r>
              <w:rPr>
                <w:rFonts w:ascii="Verdana" w:eastAsia="Times New Roman" w:hAnsi="Verdana"/>
                <w:sz w:val="18"/>
                <w:szCs w:val="18"/>
              </w:rPr>
              <w:t>jo</w:t>
            </w:r>
            <w:r>
              <w:rPr>
                <w:rFonts w:ascii="Verdana" w:eastAsia="Times New Roman" w:hAnsi="Verdana"/>
                <w:sz w:val="18"/>
                <w:szCs w:val="18"/>
              </w:rPr>
              <w:t xml:space="preserve">urnals Milner Library subscribes to and </w:t>
            </w:r>
            <w:r>
              <w:rPr>
                <w:rFonts w:ascii="Verdana" w:eastAsia="Times New Roman" w:hAnsi="Verdana"/>
                <w:i/>
                <w:iCs/>
                <w:sz w:val="18"/>
                <w:szCs w:val="18"/>
              </w:rPr>
              <w:t>place a check beside those available</w:t>
            </w:r>
            <w:r>
              <w:rPr>
                <w:rFonts w:ascii="Verdana" w:eastAsia="Times New Roman" w:hAnsi="Verdana"/>
                <w:sz w:val="18"/>
                <w:szCs w:val="18"/>
              </w:rPr>
              <w:t>:</w:t>
            </w:r>
            <w:r>
              <w:rPr>
                <w:rFonts w:ascii="Verdana" w:eastAsia="Times New Roman" w:hAnsi="Verdana"/>
                <w:i/>
                <w:iCs/>
                <w:sz w:val="18"/>
                <w:szCs w:val="18"/>
              </w:rPr>
              <w:br/>
            </w:r>
            <w:r>
              <w:rPr>
                <w:rFonts w:ascii="Verdana" w:eastAsia="Times New Roman" w:hAnsi="Verdana"/>
                <w:i/>
                <w:iCs/>
                <w:sz w:val="18"/>
                <w:szCs w:val="18"/>
              </w:rPr>
              <w:br/>
              <w:t>___ Arena Review</w:t>
            </w:r>
            <w:r>
              <w:rPr>
                <w:rFonts w:ascii="Verdana" w:eastAsia="Times New Roman" w:hAnsi="Verdana"/>
                <w:i/>
                <w:iCs/>
                <w:sz w:val="18"/>
                <w:szCs w:val="18"/>
              </w:rPr>
              <w:br/>
              <w:t>___ International Journal of Sport Psychology</w:t>
            </w:r>
            <w:r>
              <w:rPr>
                <w:rFonts w:ascii="Verdana" w:eastAsia="Times New Roman" w:hAnsi="Verdana"/>
                <w:i/>
                <w:iCs/>
                <w:sz w:val="18"/>
                <w:szCs w:val="18"/>
              </w:rPr>
              <w:br/>
              <w:t>___ Review of Sport and Leisure</w:t>
            </w:r>
            <w:r>
              <w:rPr>
                <w:rFonts w:ascii="Verdana" w:eastAsia="Times New Roman" w:hAnsi="Verdana"/>
                <w:i/>
                <w:iCs/>
                <w:sz w:val="18"/>
                <w:szCs w:val="18"/>
              </w:rPr>
              <w:br/>
              <w:t>___ International Review of Sport Sociology</w:t>
            </w:r>
            <w:r>
              <w:rPr>
                <w:rFonts w:ascii="Verdana" w:eastAsia="Times New Roman" w:hAnsi="Verdana"/>
                <w:i/>
                <w:iCs/>
                <w:sz w:val="18"/>
                <w:szCs w:val="18"/>
              </w:rPr>
              <w:br/>
              <w:t>___ Journal of Physical Education, Rec</w:t>
            </w:r>
            <w:r>
              <w:rPr>
                <w:rFonts w:ascii="Verdana" w:eastAsia="Times New Roman" w:hAnsi="Verdana"/>
                <w:i/>
                <w:iCs/>
                <w:sz w:val="18"/>
                <w:szCs w:val="18"/>
              </w:rPr>
              <w:t>reation, and Dance</w:t>
            </w:r>
            <w:r>
              <w:rPr>
                <w:rFonts w:ascii="Verdana" w:eastAsia="Times New Roman" w:hAnsi="Verdana"/>
                <w:i/>
                <w:iCs/>
                <w:sz w:val="18"/>
                <w:szCs w:val="18"/>
              </w:rPr>
              <w:br/>
              <w:t>___ Journal of Sport and Social Issues</w:t>
            </w:r>
            <w:r>
              <w:rPr>
                <w:rFonts w:ascii="Verdana" w:eastAsia="Times New Roman" w:hAnsi="Verdana"/>
                <w:i/>
                <w:iCs/>
                <w:sz w:val="18"/>
                <w:szCs w:val="18"/>
              </w:rPr>
              <w:br/>
              <w:t>___ Journal of Sport Behavior</w:t>
            </w:r>
            <w:r>
              <w:rPr>
                <w:rFonts w:ascii="Verdana" w:eastAsia="Times New Roman" w:hAnsi="Verdana"/>
                <w:i/>
                <w:iCs/>
                <w:sz w:val="18"/>
                <w:szCs w:val="18"/>
              </w:rPr>
              <w:br/>
              <w:t>___ Quest</w:t>
            </w:r>
            <w:r>
              <w:rPr>
                <w:rFonts w:ascii="Verdana" w:eastAsia="Times New Roman" w:hAnsi="Verdana"/>
                <w:i/>
                <w:iCs/>
                <w:sz w:val="18"/>
                <w:szCs w:val="18"/>
              </w:rPr>
              <w:br/>
              <w:t>___ The Physical Educator</w:t>
            </w:r>
            <w:r>
              <w:rPr>
                <w:rFonts w:ascii="Verdana" w:eastAsia="Times New Roman" w:hAnsi="Verdana"/>
                <w:i/>
                <w:iCs/>
                <w:sz w:val="18"/>
                <w:szCs w:val="18"/>
              </w:rPr>
              <w:br/>
              <w:t>___ Research Quarterly for Exercise and Sport</w:t>
            </w:r>
            <w:r>
              <w:rPr>
                <w:rFonts w:ascii="Verdana" w:eastAsia="Times New Roman" w:hAnsi="Verdana"/>
                <w:i/>
                <w:iCs/>
                <w:sz w:val="18"/>
                <w:szCs w:val="18"/>
              </w:rPr>
              <w:br/>
              <w:t>___ Sociology of Sport Journal</w:t>
            </w:r>
          </w:p>
          <w:p w14:paraId="3F503915" w14:textId="77777777" w:rsidR="00000000" w:rsidRDefault="004D7574">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Select an article that interests you from one of these </w:t>
            </w:r>
            <w:r>
              <w:rPr>
                <w:rFonts w:ascii="Verdana" w:eastAsia="Times New Roman" w:hAnsi="Verdana"/>
                <w:sz w:val="18"/>
                <w:szCs w:val="18"/>
              </w:rPr>
              <w:t>sources and completes the following (</w:t>
            </w:r>
            <w:r>
              <w:rPr>
                <w:rFonts w:ascii="Verdana" w:eastAsia="Times New Roman" w:hAnsi="Verdana"/>
                <w:i/>
                <w:iCs/>
                <w:sz w:val="18"/>
                <w:szCs w:val="18"/>
              </w:rPr>
              <w:t>please type</w:t>
            </w:r>
            <w:r>
              <w:rPr>
                <w:rFonts w:ascii="Verdana" w:eastAsia="Times New Roman" w:hAnsi="Verdana"/>
                <w:sz w:val="18"/>
                <w:szCs w:val="18"/>
              </w:rPr>
              <w:t xml:space="preserve"> your response). </w:t>
            </w:r>
          </w:p>
          <w:p w14:paraId="03AAB78B" w14:textId="77777777" w:rsidR="00000000" w:rsidRDefault="004D7574">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Source</w:t>
            </w:r>
            <w:r>
              <w:rPr>
                <w:rFonts w:ascii="Verdana" w:eastAsia="Times New Roman" w:hAnsi="Verdana"/>
                <w:i/>
                <w:iCs/>
                <w:sz w:val="18"/>
                <w:szCs w:val="18"/>
              </w:rPr>
              <w:br/>
            </w:r>
            <w:r>
              <w:rPr>
                <w:rFonts w:ascii="Verdana" w:eastAsia="Times New Roman" w:hAnsi="Verdana"/>
                <w:sz w:val="18"/>
                <w:szCs w:val="18"/>
              </w:rPr>
              <w:t>Where did the article come from? Who is the author?</w:t>
            </w:r>
            <w:r>
              <w:rPr>
                <w:rFonts w:ascii="Verdana" w:eastAsia="Times New Roman" w:hAnsi="Verdana"/>
                <w:sz w:val="18"/>
                <w:szCs w:val="18"/>
              </w:rPr>
              <w:br/>
              <w:t>Use the following customary bibliographical form:</w:t>
            </w:r>
            <w:r>
              <w:rPr>
                <w:rFonts w:ascii="Verdana" w:eastAsia="Times New Roman" w:hAnsi="Verdana"/>
                <w:sz w:val="18"/>
                <w:szCs w:val="18"/>
              </w:rPr>
              <w:br/>
            </w:r>
            <w:r>
              <w:rPr>
                <w:rFonts w:ascii="Verdana" w:eastAsia="Times New Roman" w:hAnsi="Verdana"/>
                <w:sz w:val="18"/>
                <w:szCs w:val="18"/>
              </w:rPr>
              <w:br/>
              <w:t>Leonard, Wilbert M. II and Phillips, John (1997). "The Cause and Effect Rule for</w:t>
            </w:r>
            <w:r>
              <w:rPr>
                <w:rFonts w:ascii="Verdana" w:eastAsia="Times New Roman" w:hAnsi="Verdana"/>
                <w:sz w:val="18"/>
                <w:szCs w:val="18"/>
              </w:rPr>
              <w:t xml:space="preserve"> </w:t>
            </w:r>
            <w:proofErr w:type="spellStart"/>
            <w:r>
              <w:rPr>
                <w:rFonts w:ascii="Verdana" w:eastAsia="Times New Roman" w:hAnsi="Verdana"/>
                <w:sz w:val="18"/>
                <w:szCs w:val="18"/>
              </w:rPr>
              <w:t>Percentaging</w:t>
            </w:r>
            <w:proofErr w:type="spellEnd"/>
            <w:r>
              <w:rPr>
                <w:rFonts w:ascii="Verdana" w:eastAsia="Times New Roman" w:hAnsi="Verdana"/>
                <w:sz w:val="18"/>
                <w:szCs w:val="18"/>
              </w:rPr>
              <w:t xml:space="preserve"> Tables: An Overdue Statistical Correction for 'Stacking' Studies", </w:t>
            </w:r>
            <w:r>
              <w:rPr>
                <w:rFonts w:ascii="Verdana" w:eastAsia="Times New Roman" w:hAnsi="Verdana"/>
                <w:i/>
                <w:iCs/>
                <w:sz w:val="18"/>
                <w:szCs w:val="18"/>
              </w:rPr>
              <w:t>Sociology of Sport Journal,</w:t>
            </w:r>
            <w:r>
              <w:rPr>
                <w:rFonts w:ascii="Verdana" w:eastAsia="Times New Roman" w:hAnsi="Verdana"/>
                <w:sz w:val="18"/>
                <w:szCs w:val="18"/>
              </w:rPr>
              <w:t xml:space="preserve"> Vol. 14, No. 3, 283-289</w:t>
            </w:r>
          </w:p>
          <w:p w14:paraId="47500BF7" w14:textId="77777777" w:rsidR="00000000" w:rsidRDefault="004D7574">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Hypothesis or Purpose</w:t>
            </w:r>
            <w:r>
              <w:rPr>
                <w:rFonts w:ascii="Verdana" w:eastAsia="Times New Roman" w:hAnsi="Verdana"/>
                <w:i/>
                <w:iCs/>
                <w:sz w:val="18"/>
                <w:szCs w:val="18"/>
              </w:rPr>
              <w:br/>
            </w:r>
            <w:r>
              <w:rPr>
                <w:rFonts w:ascii="Verdana" w:eastAsia="Times New Roman" w:hAnsi="Verdana"/>
                <w:sz w:val="18"/>
                <w:szCs w:val="18"/>
              </w:rPr>
              <w:t>What is/are the author(s) trying to discover or test?</w:t>
            </w:r>
          </w:p>
          <w:p w14:paraId="64E7CC9C" w14:textId="77777777" w:rsidR="00000000" w:rsidRDefault="004D7574">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Procedure</w:t>
            </w:r>
            <w:r>
              <w:rPr>
                <w:rFonts w:ascii="Verdana" w:eastAsia="Times New Roman" w:hAnsi="Verdana"/>
                <w:sz w:val="18"/>
                <w:szCs w:val="18"/>
              </w:rPr>
              <w:t xml:space="preserve"> </w:t>
            </w:r>
          </w:p>
          <w:p w14:paraId="2BA15A42" w14:textId="77777777" w:rsidR="00000000" w:rsidRDefault="004D7574">
            <w:pPr>
              <w:numPr>
                <w:ilvl w:val="2"/>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Technique</w:t>
            </w:r>
            <w:r>
              <w:rPr>
                <w:rFonts w:ascii="Verdana" w:eastAsia="Times New Roman" w:hAnsi="Verdana"/>
                <w:sz w:val="18"/>
                <w:szCs w:val="18"/>
              </w:rPr>
              <w:t>:</w:t>
            </w:r>
            <w:r>
              <w:rPr>
                <w:rFonts w:ascii="Verdana" w:eastAsia="Times New Roman" w:hAnsi="Verdana"/>
                <w:sz w:val="18"/>
                <w:szCs w:val="18"/>
              </w:rPr>
              <w:br/>
              <w:t>How were the data gathere</w:t>
            </w:r>
            <w:r>
              <w:rPr>
                <w:rFonts w:ascii="Verdana" w:eastAsia="Times New Roman" w:hAnsi="Verdana"/>
                <w:sz w:val="18"/>
                <w:szCs w:val="18"/>
              </w:rPr>
              <w:t>d? Questionnaires? Interviews? Observations? Census data or other records?</w:t>
            </w:r>
          </w:p>
          <w:p w14:paraId="68106ACB" w14:textId="77777777" w:rsidR="00000000" w:rsidRDefault="004D7574">
            <w:pPr>
              <w:numPr>
                <w:ilvl w:val="2"/>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Sample</w:t>
            </w:r>
            <w:r>
              <w:rPr>
                <w:rFonts w:ascii="Verdana" w:eastAsia="Times New Roman" w:hAnsi="Verdana"/>
                <w:i/>
                <w:iCs/>
                <w:sz w:val="18"/>
                <w:szCs w:val="18"/>
              </w:rPr>
              <w:br/>
            </w:r>
            <w:r>
              <w:rPr>
                <w:rFonts w:ascii="Verdana" w:eastAsia="Times New Roman" w:hAnsi="Verdana"/>
                <w:sz w:val="18"/>
                <w:szCs w:val="18"/>
              </w:rPr>
              <w:t>Who were or what were the objects of study? How were they selected?</w:t>
            </w:r>
          </w:p>
          <w:p w14:paraId="58DDDF43" w14:textId="77777777" w:rsidR="00000000" w:rsidRDefault="004D7574">
            <w:pPr>
              <w:numPr>
                <w:ilvl w:val="2"/>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Analysis</w:t>
            </w:r>
            <w:r>
              <w:rPr>
                <w:rFonts w:ascii="Verdana" w:eastAsia="Times New Roman" w:hAnsi="Verdana"/>
                <w:i/>
                <w:iCs/>
                <w:sz w:val="18"/>
                <w:szCs w:val="18"/>
              </w:rPr>
              <w:br/>
            </w:r>
            <w:r>
              <w:rPr>
                <w:rFonts w:ascii="Verdana" w:eastAsia="Times New Roman" w:hAnsi="Verdana"/>
                <w:sz w:val="18"/>
                <w:szCs w:val="18"/>
              </w:rPr>
              <w:t>How did the author(s) analyze the data to test the hypothesis(es)?</w:t>
            </w:r>
          </w:p>
          <w:p w14:paraId="52CAEE4C" w14:textId="77777777" w:rsidR="00000000" w:rsidRDefault="004D7574">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Results</w:t>
            </w:r>
            <w:r>
              <w:rPr>
                <w:rFonts w:ascii="Verdana" w:eastAsia="Times New Roman" w:hAnsi="Verdana"/>
                <w:i/>
                <w:iCs/>
                <w:sz w:val="18"/>
                <w:szCs w:val="18"/>
              </w:rPr>
              <w:br/>
            </w:r>
            <w:r>
              <w:rPr>
                <w:rFonts w:ascii="Verdana" w:eastAsia="Times New Roman" w:hAnsi="Verdana"/>
                <w:sz w:val="18"/>
                <w:szCs w:val="18"/>
              </w:rPr>
              <w:t xml:space="preserve">What were the results </w:t>
            </w:r>
            <w:r>
              <w:rPr>
                <w:rFonts w:ascii="Verdana" w:eastAsia="Times New Roman" w:hAnsi="Verdana"/>
                <w:sz w:val="18"/>
                <w:szCs w:val="18"/>
              </w:rPr>
              <w:t>of the data gathering and analysis? What statistics (means, percentages, correlations, or other information) were obtained?</w:t>
            </w:r>
          </w:p>
          <w:p w14:paraId="4E24B519" w14:textId="77777777" w:rsidR="00000000" w:rsidRDefault="004D7574">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lastRenderedPageBreak/>
              <w:t>Conclusion</w:t>
            </w:r>
            <w:r>
              <w:rPr>
                <w:rFonts w:ascii="Verdana" w:eastAsia="Times New Roman" w:hAnsi="Verdana"/>
                <w:i/>
                <w:iCs/>
                <w:sz w:val="18"/>
                <w:szCs w:val="18"/>
              </w:rPr>
              <w:br/>
            </w:r>
            <w:r>
              <w:rPr>
                <w:rFonts w:ascii="Verdana" w:eastAsia="Times New Roman" w:hAnsi="Verdana"/>
                <w:sz w:val="18"/>
                <w:szCs w:val="18"/>
              </w:rPr>
              <w:t xml:space="preserve">Was the hypothesis sustained? Rejected? Modified? (If no hypothesis, was the purpose of the investigation fulfilled?) </w:t>
            </w:r>
          </w:p>
        </w:tc>
      </w:tr>
    </w:tbl>
    <w:p w14:paraId="64FB72C2" w14:textId="77777777" w:rsidR="00000000" w:rsidRDefault="004D7574">
      <w:pPr>
        <w:rPr>
          <w:rFonts w:eastAsia="Times New Roman"/>
          <w:color w:val="auto"/>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C6A70"/>
    <w:multiLevelType w:val="multilevel"/>
    <w:tmpl w:val="40BA74E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7574"/>
    <w:rsid w:val="004D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37693"/>
  <w15:chartTrackingRefBased/>
  <w15:docId w15:val="{ACF02958-72DF-4A14-87B4-D3945F9C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kern w:val="36"/>
      <w:sz w:val="15"/>
      <w:szCs w:val="15"/>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z w:val="18"/>
      <w:szCs w:val="18"/>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b/>
      <w:bCs/>
      <w:sz w:val="21"/>
      <w:szCs w:val="21"/>
    </w:rPr>
  </w:style>
  <w:style w:type="paragraph" w:styleId="Heading5">
    <w:name w:val="heading 5"/>
    <w:basedOn w:val="Normal"/>
    <w:link w:val="Heading5Char"/>
    <w:uiPriority w:val="9"/>
    <w:qFormat/>
    <w:pPr>
      <w:spacing w:before="100" w:beforeAutospacing="1" w:after="100" w:afterAutospacing="1"/>
      <w:outlineLvl w:val="4"/>
    </w:pPr>
    <w:rPr>
      <w:rFonts w:ascii="Georgia" w:hAnsi="Georgia"/>
      <w:b/>
      <w:bCs/>
      <w:sz w:val="72"/>
      <w:szCs w:val="72"/>
    </w:rPr>
  </w:style>
  <w:style w:type="paragraph" w:styleId="Heading6">
    <w:name w:val="heading 6"/>
    <w:basedOn w:val="Normal"/>
    <w:link w:val="Heading6Char"/>
    <w:uiPriority w:val="9"/>
    <w:qFormat/>
    <w:pPr>
      <w:spacing w:before="100" w:beforeAutospacing="1" w:after="100" w:afterAutospacing="1"/>
      <w:outlineLvl w:val="5"/>
    </w:pPr>
    <w:rPr>
      <w:rFonts w:ascii="Georgia" w:hAnsi="Georgia"/>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000099"/>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Strong">
    <w:name w:val="Strong"/>
    <w:basedOn w:val="DefaultParagraphFont"/>
    <w:uiPriority w:val="22"/>
    <w:qFormat/>
    <w:rPr>
      <w:b/>
      <w:bCs/>
      <w:i w:val="0"/>
      <w:iCs w:val="0"/>
      <w:sz w:val="30"/>
      <w:szCs w:val="30"/>
    </w:rPr>
  </w:style>
  <w:style w:type="paragraph" w:customStyle="1" w:styleId="msonormal0">
    <w:name w:val="msonormal"/>
    <w:basedOn w:val="Normal"/>
    <w:uiPriority w:val="99"/>
    <w:semiHidden/>
    <w:pPr>
      <w:spacing w:before="100" w:beforeAutospacing="1" w:after="100" w:afterAutospacing="1"/>
    </w:pPr>
    <w:rPr>
      <w:rFonts w:ascii="Verdana" w:hAnsi="Verdana"/>
      <w:sz w:val="18"/>
      <w:szCs w:val="18"/>
    </w:rPr>
  </w:style>
  <w:style w:type="paragraph" w:styleId="NormalWeb">
    <w:name w:val="Normal (Web)"/>
    <w:basedOn w:val="Normal"/>
    <w:uiPriority w:val="99"/>
    <w:semiHidden/>
    <w:unhideWhenUsed/>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CA850921E626648BCF595ACE2E3BECE" ma:contentTypeVersion="1" ma:contentTypeDescription="Create a new document." ma:contentTypeScope="" ma:versionID="0c7c2b561f954411044f886e9ad081b6">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95c273cc-9201-4c1e-8c9f-fe8c80cbe9de">XY5HK7YVDQWF-1214-39</_dlc_DocId>
    <_dlc_DocIdUrl xmlns="95c273cc-9201-4c1e-8c9f-fe8c80cbe9de">
      <Url>https://about.illinoisstate.edu/wleonard/_layouts/DocIdRedir.aspx?ID=XY5HK7YVDQWF-1214-39</Url>
      <Description>XY5HK7YVDQWF-1214-39</Description>
    </_dlc_DocIdUrl>
  </documentManagement>
</p:properties>
</file>

<file path=customXml/itemProps1.xml><?xml version="1.0" encoding="utf-8"?>
<ds:datastoreItem xmlns:ds="http://schemas.openxmlformats.org/officeDocument/2006/customXml" ds:itemID="{8607A94E-9FD5-43A9-9604-4D7F67ABB10B}"/>
</file>

<file path=customXml/itemProps2.xml><?xml version="1.0" encoding="utf-8"?>
<ds:datastoreItem xmlns:ds="http://schemas.openxmlformats.org/officeDocument/2006/customXml" ds:itemID="{9F5359C5-64F4-4904-B103-E605347D355B}"/>
</file>

<file path=customXml/itemProps3.xml><?xml version="1.0" encoding="utf-8"?>
<ds:datastoreItem xmlns:ds="http://schemas.openxmlformats.org/officeDocument/2006/customXml" ds:itemID="{C3DF879A-C3E7-4B4F-A277-8C4C6C982271}"/>
</file>

<file path=customXml/itemProps4.xml><?xml version="1.0" encoding="utf-8"?>
<ds:datastoreItem xmlns:ds="http://schemas.openxmlformats.org/officeDocument/2006/customXml" ds:itemID="{C1095C9A-C9C2-4CAC-8299-E4856B1B3501}"/>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Wib Leonard - SOA 317 Projects - Project 1</vt:lpstr>
    </vt:vector>
  </TitlesOfParts>
  <Company>Illinois State University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Wib Leonard - SOA 317 Projects - Project 1</dc:title>
  <dc:subject/>
  <dc:creator>Leonard, Wilbert</dc:creator>
  <cp:keywords/>
  <dc:description/>
  <cp:lastModifiedBy>Regilio, Michael</cp:lastModifiedBy>
  <cp:revision>2</cp:revision>
  <dcterms:created xsi:type="dcterms:W3CDTF">2019-06-13T13:42:00Z</dcterms:created>
  <dcterms:modified xsi:type="dcterms:W3CDTF">2019-06-13T13:42:00Z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215c0b4c-c56c-4a77-8fd5-9ec0d347eca0</vt:lpwstr>
  </property>
  <property fmtid="{D5CDD505-2E9C-101B-9397-08002B2CF9AE}" pid="3" name="ContentTypeId">
    <vt:lpwstr>0x010100ECA850921E626648BCF595ACE2E3BECE</vt:lpwstr>
  </property>
</Properties>
</file>